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HMS PTO Meeting Minutes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End of Year / Changeover Meeting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May 14, 2021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9:30 am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Johnson Road Park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Meeting called to order by Colleen Stewart at 9:43 am.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Colleen welcomed everyone to the meeting, and everyone introduced themselves with their past position and/or new position on PTO. 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Administrator’s Report -- Michael Ruiz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Mr. Ruiz thanked everyone, especially Colleen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Said it’s been a difficultt year and is grateful to the PTO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Will have the Drive-Thru Celebration next week on Thursday from 11-2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 is knee deep in scheduling for next year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Course assignments for electives will be available for viewing next week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Will have field day on Monday and Tuesday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Mask mandate becomes voluntary on Monday (there were cheers!)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Some teachers are more cautious but most have been vaccinated at this point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 is looking forward to working with everyone next year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Colleen added that Mr. Ruiz has done an amazing job this year, seamlessly coming up with a hybrid schedule.  He worked so hard and is all about the students and teachers, has a heart of gold.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Minutes were approved as written.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First Motion:  Mary Beth Turner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Second Motion:  Kathryn Hickey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b w:val="1"/>
          <w:rtl w:val="0"/>
        </w:rPr>
        <w:t xml:space="preserve">President’s Report -- Collen Stewart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Thank you for changing on a dime and taking on new jobs, new roles, etc.  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Thanked all officers and committees by name for all they have done this year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b w:val="1"/>
          <w:rtl w:val="0"/>
        </w:rPr>
        <w:t xml:space="preserve">Treasurer’s Report -- Kirsten Shelton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Asked for receipts to be turned in to tie up loose ends in the next 2 weeks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b w:val="1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Toni Nygren said that Mr. Percoski is up for principal of the year in the state.  Please write a letter of recommendation if you can.  Ms. Pickens is collecting these letters by email to compile and send in.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Kathryn Hickey said that Colleen really stepped up, managed everything well, and had a big impact this year.  She presented her with a gift to say thank you.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Joy Williams gave a plug for the high school PTSO because they need people.  Don’t be afraid to get involved; it is a minimal time commitment.  People are still needed at the high school level, and the teachers and administration are excellent.</w:t>
      </w:r>
    </w:p>
    <w:p w:rsidR="00000000" w:rsidDel="00000000" w:rsidP="00000000" w:rsidRDefault="00000000" w:rsidRPr="00000000" w14:paraId="0000002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  <w:t xml:space="preserve">Meeting was adjourned by Colleen at 10:04 am.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ab/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