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0DD" w14:textId="77777777" w:rsidR="00EC0765" w:rsidRDefault="000C2C1F" w:rsidP="000C2C1F">
      <w:pPr>
        <w:jc w:val="center"/>
        <w:rPr>
          <w:rFonts w:ascii="Times New Roman" w:hAnsi="Times New Roman" w:cs="Times New Roman"/>
          <w:sz w:val="36"/>
          <w:szCs w:val="36"/>
        </w:rPr>
      </w:pPr>
      <w:r>
        <w:rPr>
          <w:rFonts w:ascii="Times New Roman" w:hAnsi="Times New Roman" w:cs="Times New Roman"/>
          <w:sz w:val="36"/>
          <w:szCs w:val="36"/>
        </w:rPr>
        <w:t>Houston Middle School PTO Bylaws</w:t>
      </w:r>
    </w:p>
    <w:p w14:paraId="7DA360BE" w14:textId="77777777" w:rsidR="00B6310D" w:rsidRDefault="00B6310D" w:rsidP="00EC0765">
      <w:pPr>
        <w:rPr>
          <w:rFonts w:ascii="Times New Roman" w:hAnsi="Times New Roman" w:cs="Times New Roman"/>
          <w:b/>
          <w:sz w:val="24"/>
          <w:szCs w:val="24"/>
        </w:rPr>
      </w:pPr>
    </w:p>
    <w:p w14:paraId="7FC35DA5" w14:textId="77777777" w:rsidR="00EC0765" w:rsidRPr="004B69B4" w:rsidRDefault="00EC0765" w:rsidP="00EC0765">
      <w:pPr>
        <w:rPr>
          <w:rFonts w:ascii="Times New Roman" w:hAnsi="Times New Roman" w:cs="Times New Roman"/>
          <w:b/>
          <w:sz w:val="24"/>
          <w:szCs w:val="24"/>
        </w:rPr>
      </w:pPr>
      <w:r w:rsidRPr="004B69B4">
        <w:rPr>
          <w:rFonts w:ascii="Times New Roman" w:hAnsi="Times New Roman" w:cs="Times New Roman"/>
          <w:b/>
          <w:sz w:val="24"/>
          <w:szCs w:val="24"/>
        </w:rPr>
        <w:t>ARTICLE 1:  NAME</w:t>
      </w:r>
    </w:p>
    <w:p w14:paraId="04EC7044" w14:textId="77777777" w:rsidR="00EC0765" w:rsidRPr="001524C9" w:rsidRDefault="00EC0765" w:rsidP="00A92D03">
      <w:pPr>
        <w:ind w:left="720"/>
        <w:rPr>
          <w:rFonts w:ascii="Times New Roman" w:hAnsi="Times New Roman" w:cs="Times New Roman"/>
          <w:sz w:val="24"/>
          <w:szCs w:val="24"/>
        </w:rPr>
      </w:pPr>
      <w:r>
        <w:rPr>
          <w:rFonts w:ascii="Times New Roman" w:hAnsi="Times New Roman" w:cs="Times New Roman"/>
          <w:sz w:val="24"/>
          <w:szCs w:val="24"/>
        </w:rPr>
        <w:t xml:space="preserve">The name of the organization shall be </w:t>
      </w:r>
      <w:r w:rsidR="001524C9" w:rsidRPr="001524C9">
        <w:rPr>
          <w:rFonts w:ascii="Times New Roman" w:hAnsi="Times New Roman" w:cs="Times New Roman"/>
          <w:sz w:val="24"/>
          <w:szCs w:val="24"/>
        </w:rPr>
        <w:t>Houston Middle School P</w:t>
      </w:r>
      <w:r w:rsidR="00FF0EAC">
        <w:rPr>
          <w:rFonts w:ascii="Times New Roman" w:hAnsi="Times New Roman" w:cs="Times New Roman"/>
          <w:sz w:val="24"/>
          <w:szCs w:val="24"/>
        </w:rPr>
        <w:t xml:space="preserve">arent </w:t>
      </w:r>
      <w:r w:rsidR="001524C9" w:rsidRPr="001524C9">
        <w:rPr>
          <w:rFonts w:ascii="Times New Roman" w:hAnsi="Times New Roman" w:cs="Times New Roman"/>
          <w:sz w:val="24"/>
          <w:szCs w:val="24"/>
        </w:rPr>
        <w:t>T</w:t>
      </w:r>
      <w:r w:rsidR="00FF0EAC">
        <w:rPr>
          <w:rFonts w:ascii="Times New Roman" w:hAnsi="Times New Roman" w:cs="Times New Roman"/>
          <w:sz w:val="24"/>
          <w:szCs w:val="24"/>
        </w:rPr>
        <w:t xml:space="preserve">eacher </w:t>
      </w:r>
      <w:r w:rsidR="001524C9" w:rsidRPr="001524C9">
        <w:rPr>
          <w:rFonts w:ascii="Times New Roman" w:hAnsi="Times New Roman" w:cs="Times New Roman"/>
          <w:sz w:val="24"/>
          <w:szCs w:val="24"/>
        </w:rPr>
        <w:t>O</w:t>
      </w:r>
      <w:r w:rsidR="00FF0EAC">
        <w:rPr>
          <w:rFonts w:ascii="Times New Roman" w:hAnsi="Times New Roman" w:cs="Times New Roman"/>
          <w:sz w:val="24"/>
          <w:szCs w:val="24"/>
        </w:rPr>
        <w:t>rganization</w:t>
      </w:r>
      <w:r w:rsidR="001524C9" w:rsidRPr="001524C9">
        <w:rPr>
          <w:rFonts w:ascii="Times New Roman" w:hAnsi="Times New Roman" w:cs="Times New Roman"/>
          <w:sz w:val="24"/>
          <w:szCs w:val="24"/>
        </w:rPr>
        <w:t xml:space="preserve"> (hereafter referred to as the “HMS PTO</w:t>
      </w:r>
      <w:r w:rsidR="001524C9">
        <w:rPr>
          <w:rFonts w:ascii="Times New Roman" w:hAnsi="Times New Roman" w:cs="Times New Roman"/>
          <w:sz w:val="24"/>
          <w:szCs w:val="24"/>
        </w:rPr>
        <w:t>.</w:t>
      </w:r>
      <w:r w:rsidR="001524C9" w:rsidRPr="001524C9">
        <w:rPr>
          <w:rFonts w:ascii="Times New Roman" w:hAnsi="Times New Roman" w:cs="Times New Roman"/>
          <w:sz w:val="24"/>
          <w:szCs w:val="24"/>
        </w:rPr>
        <w:t>”</w:t>
      </w:r>
      <w:r w:rsidR="001524C9">
        <w:rPr>
          <w:rFonts w:ascii="Times New Roman" w:hAnsi="Times New Roman" w:cs="Times New Roman"/>
          <w:sz w:val="24"/>
          <w:szCs w:val="24"/>
        </w:rPr>
        <w:t>)</w:t>
      </w:r>
    </w:p>
    <w:p w14:paraId="7D9B94C6" w14:textId="77777777" w:rsidR="00EC0765" w:rsidRPr="004B69B4" w:rsidRDefault="00EC0765" w:rsidP="00EC0765">
      <w:pPr>
        <w:rPr>
          <w:rFonts w:ascii="Times New Roman" w:hAnsi="Times New Roman" w:cs="Times New Roman"/>
          <w:b/>
          <w:sz w:val="24"/>
          <w:szCs w:val="24"/>
        </w:rPr>
      </w:pPr>
      <w:r w:rsidRPr="004B69B4">
        <w:rPr>
          <w:rFonts w:ascii="Times New Roman" w:hAnsi="Times New Roman" w:cs="Times New Roman"/>
          <w:b/>
          <w:sz w:val="24"/>
          <w:szCs w:val="24"/>
        </w:rPr>
        <w:t>ARTICLE 2:</w:t>
      </w:r>
      <w:r w:rsidRPr="004B69B4">
        <w:rPr>
          <w:rFonts w:ascii="Times New Roman" w:hAnsi="Times New Roman" w:cs="Times New Roman"/>
          <w:b/>
          <w:sz w:val="24"/>
          <w:szCs w:val="24"/>
        </w:rPr>
        <w:tab/>
        <w:t>PURPOSE</w:t>
      </w:r>
    </w:p>
    <w:p w14:paraId="54A77959" w14:textId="77777777" w:rsidR="00B6310D" w:rsidRPr="00B6310D" w:rsidRDefault="00B6310D" w:rsidP="00B6310D">
      <w:pPr>
        <w:spacing w:after="0" w:line="240" w:lineRule="auto"/>
        <w:ind w:left="720"/>
        <w:rPr>
          <w:rFonts w:ascii="Times New Roman" w:hAnsi="Times New Roman" w:cs="Times New Roman"/>
          <w:sz w:val="24"/>
          <w:szCs w:val="24"/>
        </w:rPr>
      </w:pPr>
      <w:r w:rsidRPr="00B6310D">
        <w:rPr>
          <w:rFonts w:ascii="Times New Roman" w:hAnsi="Times New Roman" w:cs="Times New Roman"/>
          <w:sz w:val="24"/>
          <w:szCs w:val="24"/>
        </w:rPr>
        <w:t xml:space="preserve">The HMS PTO is organized exclusively for charitable, educational, and scientific purposes, including, for such purposes, the making of distributions to organizations that qualify as exempt organizations described under Section 501 (c)(3) of the Internal Revenue Code, or corresponding section of any future federal tax code.  </w:t>
      </w:r>
    </w:p>
    <w:p w14:paraId="37E72A44" w14:textId="77777777" w:rsidR="00B6310D" w:rsidRDefault="00B6310D" w:rsidP="00B6310D">
      <w:pPr>
        <w:spacing w:after="0" w:line="240" w:lineRule="auto"/>
        <w:ind w:left="720"/>
        <w:rPr>
          <w:rFonts w:ascii="Times New Roman" w:hAnsi="Times New Roman" w:cs="Times New Roman"/>
          <w:sz w:val="24"/>
          <w:szCs w:val="24"/>
        </w:rPr>
      </w:pPr>
    </w:p>
    <w:p w14:paraId="3A4D51DD" w14:textId="77777777" w:rsidR="00C22674" w:rsidRDefault="007C4BBB" w:rsidP="00B6310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purpose of HMS PTO is to enhance and support the educational experience at Houston Middle School, to develop a closer connection between school and home by encouraging parent involvement, and to improve the environment </w:t>
      </w:r>
      <w:r w:rsidR="00E05F83">
        <w:rPr>
          <w:rFonts w:ascii="Times New Roman" w:hAnsi="Times New Roman" w:cs="Times New Roman"/>
          <w:sz w:val="24"/>
          <w:szCs w:val="24"/>
        </w:rPr>
        <w:t xml:space="preserve">at Houston Middle School through volunteer and financial support. </w:t>
      </w:r>
      <w:r w:rsidR="00C22674">
        <w:rPr>
          <w:rFonts w:ascii="Times New Roman" w:hAnsi="Times New Roman" w:cs="Times New Roman"/>
          <w:sz w:val="24"/>
          <w:szCs w:val="24"/>
        </w:rPr>
        <w:t xml:space="preserve"> </w:t>
      </w:r>
    </w:p>
    <w:p w14:paraId="434A58FC" w14:textId="77777777" w:rsidR="00B6310D" w:rsidRDefault="00B6310D" w:rsidP="00B6310D">
      <w:pPr>
        <w:spacing w:after="0" w:line="240" w:lineRule="auto"/>
        <w:ind w:left="720"/>
        <w:rPr>
          <w:rFonts w:ascii="Times New Roman" w:hAnsi="Times New Roman" w:cs="Times New Roman"/>
          <w:sz w:val="24"/>
          <w:szCs w:val="24"/>
        </w:rPr>
      </w:pPr>
    </w:p>
    <w:p w14:paraId="1644A340" w14:textId="77777777" w:rsidR="00C22674" w:rsidRDefault="00C22674" w:rsidP="00A92D03">
      <w:pPr>
        <w:ind w:left="720"/>
        <w:rPr>
          <w:rFonts w:ascii="Times New Roman" w:hAnsi="Times New Roman" w:cs="Times New Roman"/>
          <w:sz w:val="24"/>
          <w:szCs w:val="24"/>
        </w:rPr>
      </w:pPr>
      <w:r>
        <w:rPr>
          <w:rFonts w:ascii="Times New Roman" w:hAnsi="Times New Roman" w:cs="Times New Roman"/>
          <w:sz w:val="24"/>
          <w:szCs w:val="24"/>
        </w:rPr>
        <w:t xml:space="preserve">The HMS PTO is a nonpolitical, nonpartisan organization that does not advocate on behalf of legislative issues or actions at the local, state, or national levels. </w:t>
      </w:r>
    </w:p>
    <w:p w14:paraId="623790B6" w14:textId="77777777" w:rsidR="00EC0765" w:rsidRPr="004B69B4" w:rsidRDefault="00EC0765" w:rsidP="00EC0765">
      <w:pPr>
        <w:rPr>
          <w:rFonts w:ascii="Times New Roman" w:hAnsi="Times New Roman" w:cs="Times New Roman"/>
          <w:b/>
          <w:sz w:val="24"/>
          <w:szCs w:val="24"/>
        </w:rPr>
      </w:pPr>
      <w:r w:rsidRPr="004B69B4">
        <w:rPr>
          <w:rFonts w:ascii="Times New Roman" w:hAnsi="Times New Roman" w:cs="Times New Roman"/>
          <w:b/>
          <w:sz w:val="24"/>
          <w:szCs w:val="24"/>
        </w:rPr>
        <w:t>ARTICLE 3:</w:t>
      </w:r>
      <w:r w:rsidRPr="004B69B4">
        <w:rPr>
          <w:rFonts w:ascii="Times New Roman" w:hAnsi="Times New Roman" w:cs="Times New Roman"/>
          <w:b/>
          <w:sz w:val="24"/>
          <w:szCs w:val="24"/>
        </w:rPr>
        <w:tab/>
        <w:t>MEMBERS</w:t>
      </w:r>
    </w:p>
    <w:p w14:paraId="08B77461" w14:textId="77777777" w:rsidR="00E05F83" w:rsidRPr="00E05F83" w:rsidRDefault="00E05F83" w:rsidP="00E05F83">
      <w:pPr>
        <w:spacing w:after="0" w:line="240" w:lineRule="auto"/>
        <w:ind w:left="720"/>
        <w:rPr>
          <w:rFonts w:ascii="Times New Roman" w:hAnsi="Times New Roman" w:cs="Times New Roman"/>
          <w:sz w:val="24"/>
          <w:szCs w:val="24"/>
        </w:rPr>
      </w:pPr>
      <w:r w:rsidRPr="00E05F83">
        <w:rPr>
          <w:rFonts w:ascii="Times New Roman" w:hAnsi="Times New Roman" w:cs="Times New Roman"/>
          <w:b/>
          <w:sz w:val="24"/>
          <w:szCs w:val="24"/>
        </w:rPr>
        <w:t>Section 1:</w:t>
      </w:r>
      <w:r w:rsidRPr="00E05F83">
        <w:rPr>
          <w:rFonts w:ascii="Times New Roman" w:hAnsi="Times New Roman" w:cs="Times New Roman"/>
          <w:sz w:val="24"/>
          <w:szCs w:val="24"/>
        </w:rPr>
        <w:t xml:space="preserve"> Membership in this organization shall be open, without discrimination, to anyone who supports the purpose and mission of Houston Middle School.  This PTO shall conduct an annual enrollment of members but may admit individuals to membership at any time. </w:t>
      </w:r>
    </w:p>
    <w:p w14:paraId="00F8740D" w14:textId="77777777" w:rsidR="00E05F83" w:rsidRDefault="00E05F83" w:rsidP="00E05F83">
      <w:pPr>
        <w:spacing w:after="0" w:line="240" w:lineRule="auto"/>
        <w:ind w:left="720"/>
        <w:rPr>
          <w:rFonts w:ascii="Times New Roman" w:hAnsi="Times New Roman" w:cs="Times New Roman"/>
          <w:sz w:val="24"/>
          <w:szCs w:val="24"/>
        </w:rPr>
      </w:pPr>
    </w:p>
    <w:p w14:paraId="5688BCC9" w14:textId="77777777" w:rsidR="00E05F83" w:rsidRDefault="00E05F83" w:rsidP="00E05F83">
      <w:pPr>
        <w:spacing w:after="0" w:line="240" w:lineRule="auto"/>
        <w:ind w:left="720"/>
        <w:rPr>
          <w:rFonts w:ascii="Times New Roman" w:hAnsi="Times New Roman" w:cs="Times New Roman"/>
          <w:sz w:val="24"/>
          <w:szCs w:val="24"/>
        </w:rPr>
      </w:pPr>
      <w:r w:rsidRPr="004B69B4">
        <w:rPr>
          <w:rFonts w:ascii="Times New Roman" w:hAnsi="Times New Roman" w:cs="Times New Roman"/>
          <w:b/>
          <w:sz w:val="24"/>
          <w:szCs w:val="24"/>
        </w:rPr>
        <w:t>Section 2</w:t>
      </w:r>
      <w:r>
        <w:rPr>
          <w:rFonts w:ascii="Times New Roman" w:hAnsi="Times New Roman" w:cs="Times New Roman"/>
          <w:sz w:val="24"/>
          <w:szCs w:val="24"/>
        </w:rPr>
        <w:t xml:space="preserve">:  </w:t>
      </w:r>
      <w:r w:rsidRPr="00E05F83">
        <w:rPr>
          <w:rFonts w:ascii="Times New Roman" w:hAnsi="Times New Roman" w:cs="Times New Roman"/>
          <w:sz w:val="24"/>
          <w:szCs w:val="24"/>
        </w:rPr>
        <w:t xml:space="preserve">Dues will be established by the executive board and confirmed by a majority vote of the board of managers.  Only members who have paid dues for the current membership year may </w:t>
      </w:r>
      <w:r>
        <w:rPr>
          <w:rFonts w:ascii="Times New Roman" w:hAnsi="Times New Roman" w:cs="Times New Roman"/>
          <w:sz w:val="24"/>
          <w:szCs w:val="24"/>
        </w:rPr>
        <w:t xml:space="preserve">be considered a member in good standing with voting rights at the meeting. </w:t>
      </w:r>
    </w:p>
    <w:p w14:paraId="56BF4F59" w14:textId="77777777" w:rsidR="00DD0F3F" w:rsidRDefault="00DD0F3F" w:rsidP="00E05F83">
      <w:pPr>
        <w:spacing w:after="0" w:line="240" w:lineRule="auto"/>
        <w:ind w:left="720"/>
        <w:rPr>
          <w:rFonts w:ascii="Times New Roman" w:hAnsi="Times New Roman" w:cs="Times New Roman"/>
          <w:sz w:val="24"/>
          <w:szCs w:val="24"/>
        </w:rPr>
      </w:pPr>
    </w:p>
    <w:p w14:paraId="0453F6F5" w14:textId="77777777" w:rsidR="00DD0F3F" w:rsidRPr="00E05F83" w:rsidRDefault="00DD0F3F" w:rsidP="00E05F83">
      <w:pPr>
        <w:spacing w:after="0" w:line="240" w:lineRule="auto"/>
        <w:ind w:left="720"/>
        <w:rPr>
          <w:rFonts w:ascii="Times New Roman" w:hAnsi="Times New Roman" w:cs="Times New Roman"/>
          <w:sz w:val="24"/>
          <w:szCs w:val="24"/>
        </w:rPr>
      </w:pPr>
      <w:r w:rsidRPr="004D14B8">
        <w:rPr>
          <w:rFonts w:ascii="Times New Roman" w:hAnsi="Times New Roman" w:cs="Times New Roman"/>
          <w:b/>
          <w:bCs/>
          <w:sz w:val="24"/>
          <w:szCs w:val="24"/>
        </w:rPr>
        <w:t>Section 3:</w:t>
      </w:r>
      <w:r w:rsidRPr="004D14B8">
        <w:rPr>
          <w:rFonts w:ascii="Times New Roman" w:hAnsi="Times New Roman" w:cs="Times New Roman"/>
          <w:sz w:val="24"/>
          <w:szCs w:val="24"/>
        </w:rPr>
        <w:t xml:space="preserve"> Faculty members are not required to pay dues to be members in good standing. All HMS faculty who join PTO by going through the membership process shall enjoy all rights and benefits of membership.</w:t>
      </w:r>
    </w:p>
    <w:p w14:paraId="2435BE84" w14:textId="77777777" w:rsidR="00E05F83" w:rsidRPr="00E05F83" w:rsidRDefault="00E05F83" w:rsidP="00E05F83">
      <w:pPr>
        <w:spacing w:after="0" w:line="240" w:lineRule="auto"/>
        <w:ind w:left="720"/>
        <w:rPr>
          <w:rFonts w:ascii="Times New Roman" w:hAnsi="Times New Roman" w:cs="Times New Roman"/>
          <w:sz w:val="24"/>
          <w:szCs w:val="24"/>
        </w:rPr>
      </w:pPr>
    </w:p>
    <w:p w14:paraId="3CDA998E" w14:textId="77777777" w:rsidR="00EC0765" w:rsidRPr="004B69B4" w:rsidRDefault="00EC0765" w:rsidP="00EC0765">
      <w:pPr>
        <w:rPr>
          <w:rFonts w:ascii="Times New Roman" w:hAnsi="Times New Roman" w:cs="Times New Roman"/>
          <w:b/>
          <w:sz w:val="24"/>
          <w:szCs w:val="24"/>
        </w:rPr>
      </w:pPr>
      <w:r w:rsidRPr="004B69B4">
        <w:rPr>
          <w:rFonts w:ascii="Times New Roman" w:hAnsi="Times New Roman" w:cs="Times New Roman"/>
          <w:b/>
          <w:sz w:val="24"/>
          <w:szCs w:val="24"/>
        </w:rPr>
        <w:t>ARTICLE 4:</w:t>
      </w:r>
      <w:r w:rsidRPr="004B69B4">
        <w:rPr>
          <w:rFonts w:ascii="Times New Roman" w:hAnsi="Times New Roman" w:cs="Times New Roman"/>
          <w:b/>
          <w:sz w:val="24"/>
          <w:szCs w:val="24"/>
        </w:rPr>
        <w:tab/>
        <w:t>OFFICERS AND ELECTIONS</w:t>
      </w:r>
    </w:p>
    <w:p w14:paraId="2941C0FE" w14:textId="77777777" w:rsidR="00BC3ADB" w:rsidRDefault="00BC3ADB" w:rsidP="00A92D03">
      <w:pPr>
        <w:ind w:left="720"/>
        <w:rPr>
          <w:rFonts w:ascii="Times New Roman" w:hAnsi="Times New Roman" w:cs="Times New Roman"/>
          <w:sz w:val="24"/>
          <w:szCs w:val="24"/>
        </w:rPr>
      </w:pPr>
      <w:r w:rsidRPr="004B69B4">
        <w:rPr>
          <w:rFonts w:ascii="Times New Roman" w:hAnsi="Times New Roman" w:cs="Times New Roman"/>
          <w:b/>
          <w:sz w:val="24"/>
          <w:szCs w:val="24"/>
        </w:rPr>
        <w:t>Section 1</w:t>
      </w:r>
      <w:r>
        <w:rPr>
          <w:rFonts w:ascii="Times New Roman" w:hAnsi="Times New Roman" w:cs="Times New Roman"/>
          <w:sz w:val="24"/>
          <w:szCs w:val="24"/>
        </w:rPr>
        <w:t>:  Officers:  The officers shall be a president</w:t>
      </w:r>
      <w:r w:rsidR="00CA3354">
        <w:rPr>
          <w:rFonts w:ascii="Times New Roman" w:hAnsi="Times New Roman" w:cs="Times New Roman"/>
          <w:sz w:val="24"/>
          <w:szCs w:val="24"/>
        </w:rPr>
        <w:t>, vice president, secretary,</w:t>
      </w:r>
      <w:r w:rsidR="006B43B4">
        <w:rPr>
          <w:rFonts w:ascii="Times New Roman" w:hAnsi="Times New Roman" w:cs="Times New Roman"/>
          <w:sz w:val="24"/>
          <w:szCs w:val="24"/>
        </w:rPr>
        <w:t xml:space="preserve"> and </w:t>
      </w:r>
      <w:r>
        <w:rPr>
          <w:rFonts w:ascii="Times New Roman" w:hAnsi="Times New Roman" w:cs="Times New Roman"/>
          <w:sz w:val="24"/>
          <w:szCs w:val="24"/>
        </w:rPr>
        <w:t>treasur</w:t>
      </w:r>
      <w:r w:rsidR="00CA3354">
        <w:rPr>
          <w:rFonts w:ascii="Times New Roman" w:hAnsi="Times New Roman" w:cs="Times New Roman"/>
          <w:sz w:val="24"/>
          <w:szCs w:val="24"/>
        </w:rPr>
        <w:t>er.</w:t>
      </w:r>
      <w:r>
        <w:rPr>
          <w:rFonts w:ascii="Times New Roman" w:hAnsi="Times New Roman" w:cs="Times New Roman"/>
          <w:sz w:val="24"/>
          <w:szCs w:val="24"/>
        </w:rPr>
        <w:t xml:space="preserve">  </w:t>
      </w:r>
    </w:p>
    <w:p w14:paraId="5A959309" w14:textId="77777777" w:rsidR="00AA6AF9" w:rsidRDefault="00BC3ADB" w:rsidP="00CF6512">
      <w:pPr>
        <w:pStyle w:val="ListParagraph"/>
        <w:numPr>
          <w:ilvl w:val="0"/>
          <w:numId w:val="1"/>
        </w:numPr>
        <w:tabs>
          <w:tab w:val="left" w:pos="1440"/>
        </w:tabs>
        <w:ind w:left="1440"/>
        <w:rPr>
          <w:rFonts w:ascii="Times New Roman" w:hAnsi="Times New Roman" w:cs="Times New Roman"/>
          <w:sz w:val="24"/>
          <w:szCs w:val="24"/>
        </w:rPr>
      </w:pPr>
      <w:r w:rsidRPr="0037201E">
        <w:rPr>
          <w:rFonts w:ascii="Times New Roman" w:hAnsi="Times New Roman" w:cs="Times New Roman"/>
          <w:b/>
          <w:sz w:val="24"/>
          <w:szCs w:val="24"/>
        </w:rPr>
        <w:t>President:</w:t>
      </w:r>
      <w:r w:rsidR="0025279D">
        <w:rPr>
          <w:rFonts w:ascii="Times New Roman" w:hAnsi="Times New Roman" w:cs="Times New Roman"/>
          <w:sz w:val="24"/>
          <w:szCs w:val="24"/>
        </w:rPr>
        <w:t xml:space="preserve">  The president shall:</w:t>
      </w:r>
    </w:p>
    <w:p w14:paraId="3736940A" w14:textId="77777777" w:rsidR="00AA6AF9"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t>P</w:t>
      </w:r>
      <w:r w:rsidR="00BC3ADB">
        <w:rPr>
          <w:rFonts w:ascii="Times New Roman" w:hAnsi="Times New Roman" w:cs="Times New Roman"/>
          <w:sz w:val="24"/>
          <w:szCs w:val="24"/>
        </w:rPr>
        <w:t xml:space="preserve">reside over </w:t>
      </w:r>
      <w:r w:rsidR="001C1851">
        <w:rPr>
          <w:rFonts w:ascii="Times New Roman" w:hAnsi="Times New Roman" w:cs="Times New Roman"/>
          <w:sz w:val="24"/>
          <w:szCs w:val="24"/>
        </w:rPr>
        <w:t xml:space="preserve">all </w:t>
      </w:r>
      <w:r w:rsidR="00BC3ADB">
        <w:rPr>
          <w:rFonts w:ascii="Times New Roman" w:hAnsi="Times New Roman" w:cs="Times New Roman"/>
          <w:sz w:val="24"/>
          <w:szCs w:val="24"/>
        </w:rPr>
        <w:t>meetings of the organization and executive board</w:t>
      </w:r>
      <w:r>
        <w:rPr>
          <w:rFonts w:ascii="Times New Roman" w:hAnsi="Times New Roman" w:cs="Times New Roman"/>
          <w:sz w:val="24"/>
          <w:szCs w:val="24"/>
        </w:rPr>
        <w:t>;</w:t>
      </w:r>
    </w:p>
    <w:p w14:paraId="43DA2052" w14:textId="77777777" w:rsidR="0037201E"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t>S</w:t>
      </w:r>
      <w:r w:rsidR="0037201E" w:rsidRPr="0037201E">
        <w:rPr>
          <w:rFonts w:ascii="Times New Roman" w:hAnsi="Times New Roman" w:cs="Times New Roman"/>
          <w:sz w:val="24"/>
          <w:szCs w:val="24"/>
        </w:rPr>
        <w:t>erve as the primary contact for the principal</w:t>
      </w:r>
      <w:r>
        <w:rPr>
          <w:rFonts w:ascii="Times New Roman" w:hAnsi="Times New Roman" w:cs="Times New Roman"/>
          <w:sz w:val="24"/>
          <w:szCs w:val="24"/>
        </w:rPr>
        <w:t>;</w:t>
      </w:r>
    </w:p>
    <w:p w14:paraId="2216B7B7" w14:textId="77777777" w:rsidR="0037201E"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t>R</w:t>
      </w:r>
      <w:r w:rsidR="00BC3ADB" w:rsidRPr="0037201E">
        <w:rPr>
          <w:rFonts w:ascii="Times New Roman" w:hAnsi="Times New Roman" w:cs="Times New Roman"/>
          <w:sz w:val="24"/>
          <w:szCs w:val="24"/>
        </w:rPr>
        <w:t>epresent the organization</w:t>
      </w:r>
      <w:r>
        <w:rPr>
          <w:rFonts w:ascii="Times New Roman" w:hAnsi="Times New Roman" w:cs="Times New Roman"/>
          <w:sz w:val="24"/>
          <w:szCs w:val="24"/>
        </w:rPr>
        <w:t>;</w:t>
      </w:r>
    </w:p>
    <w:p w14:paraId="5C92BDB9" w14:textId="77777777" w:rsidR="0037201E"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t>S</w:t>
      </w:r>
      <w:r w:rsidR="00BC3ADB" w:rsidRPr="0037201E">
        <w:rPr>
          <w:rFonts w:ascii="Times New Roman" w:hAnsi="Times New Roman" w:cs="Times New Roman"/>
          <w:sz w:val="24"/>
          <w:szCs w:val="24"/>
        </w:rPr>
        <w:t>erve as an ex-officio member of all committees except the nominating committee</w:t>
      </w:r>
      <w:r>
        <w:rPr>
          <w:rFonts w:ascii="Times New Roman" w:hAnsi="Times New Roman" w:cs="Times New Roman"/>
          <w:sz w:val="24"/>
          <w:szCs w:val="24"/>
        </w:rPr>
        <w:t>;</w:t>
      </w:r>
    </w:p>
    <w:p w14:paraId="04853EAC" w14:textId="77777777" w:rsidR="0037201E"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t>B</w:t>
      </w:r>
      <w:r w:rsidR="004470A4" w:rsidRPr="0037201E">
        <w:rPr>
          <w:rFonts w:ascii="Times New Roman" w:hAnsi="Times New Roman" w:cs="Times New Roman"/>
          <w:sz w:val="24"/>
          <w:szCs w:val="24"/>
        </w:rPr>
        <w:t>e a designated signatory on all checks and vouchers</w:t>
      </w:r>
      <w:r>
        <w:rPr>
          <w:rFonts w:ascii="Times New Roman" w:hAnsi="Times New Roman" w:cs="Times New Roman"/>
          <w:sz w:val="24"/>
          <w:szCs w:val="24"/>
        </w:rPr>
        <w:t>;</w:t>
      </w:r>
    </w:p>
    <w:p w14:paraId="06C20582" w14:textId="77777777" w:rsidR="0037201E"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lastRenderedPageBreak/>
        <w:t>C</w:t>
      </w:r>
      <w:r w:rsidR="00BC3ADB" w:rsidRPr="0037201E">
        <w:rPr>
          <w:rFonts w:ascii="Times New Roman" w:hAnsi="Times New Roman" w:cs="Times New Roman"/>
          <w:sz w:val="24"/>
          <w:szCs w:val="24"/>
        </w:rPr>
        <w:t>oordinate the work of all the officers and committees so that the purpo</w:t>
      </w:r>
      <w:r w:rsidR="004470A4" w:rsidRPr="0037201E">
        <w:rPr>
          <w:rFonts w:ascii="Times New Roman" w:hAnsi="Times New Roman" w:cs="Times New Roman"/>
          <w:sz w:val="24"/>
          <w:szCs w:val="24"/>
        </w:rPr>
        <w:t>se of the organization is serve</w:t>
      </w:r>
      <w:r w:rsidR="00037757" w:rsidRPr="0037201E">
        <w:rPr>
          <w:rFonts w:ascii="Times New Roman" w:hAnsi="Times New Roman" w:cs="Times New Roman"/>
          <w:sz w:val="24"/>
          <w:szCs w:val="24"/>
        </w:rPr>
        <w:t>d</w:t>
      </w:r>
      <w:r>
        <w:rPr>
          <w:rFonts w:ascii="Times New Roman" w:hAnsi="Times New Roman" w:cs="Times New Roman"/>
          <w:sz w:val="24"/>
          <w:szCs w:val="24"/>
        </w:rPr>
        <w:t>; and</w:t>
      </w:r>
    </w:p>
    <w:p w14:paraId="5C5A0878" w14:textId="77777777" w:rsidR="00BC3ADB" w:rsidRDefault="0025279D" w:rsidP="00CF6512">
      <w:pPr>
        <w:pStyle w:val="ListParagraph"/>
        <w:numPr>
          <w:ilvl w:val="0"/>
          <w:numId w:val="37"/>
        </w:numPr>
        <w:tabs>
          <w:tab w:val="left" w:pos="1800"/>
        </w:tabs>
        <w:ind w:left="1800"/>
        <w:rPr>
          <w:rFonts w:ascii="Times New Roman" w:hAnsi="Times New Roman" w:cs="Times New Roman"/>
          <w:sz w:val="24"/>
          <w:szCs w:val="24"/>
        </w:rPr>
      </w:pPr>
      <w:r>
        <w:rPr>
          <w:rFonts w:ascii="Times New Roman" w:hAnsi="Times New Roman" w:cs="Times New Roman"/>
          <w:sz w:val="24"/>
          <w:szCs w:val="24"/>
        </w:rPr>
        <w:t>P</w:t>
      </w:r>
      <w:r w:rsidR="004470A4" w:rsidRPr="0037201E">
        <w:rPr>
          <w:rFonts w:ascii="Times New Roman" w:hAnsi="Times New Roman" w:cs="Times New Roman"/>
          <w:sz w:val="24"/>
          <w:szCs w:val="24"/>
        </w:rPr>
        <w:t>erform such other duties as may be provided by these bylaws, standing rules, parliamentary authority, or as directed by the board of managers or executive committee</w:t>
      </w:r>
      <w:r w:rsidR="00BC3ADB" w:rsidRPr="0037201E">
        <w:rPr>
          <w:rFonts w:ascii="Times New Roman" w:hAnsi="Times New Roman" w:cs="Times New Roman"/>
          <w:sz w:val="24"/>
          <w:szCs w:val="24"/>
        </w:rPr>
        <w:t xml:space="preserve">. </w:t>
      </w:r>
    </w:p>
    <w:p w14:paraId="0503BEEF" w14:textId="77777777" w:rsidR="0037201E" w:rsidRDefault="00BC3ADB" w:rsidP="00CF6512">
      <w:pPr>
        <w:pStyle w:val="ListParagraph"/>
        <w:numPr>
          <w:ilvl w:val="0"/>
          <w:numId w:val="1"/>
        </w:numPr>
        <w:ind w:left="1440"/>
        <w:rPr>
          <w:rFonts w:ascii="Times New Roman" w:hAnsi="Times New Roman" w:cs="Times New Roman"/>
          <w:sz w:val="24"/>
          <w:szCs w:val="24"/>
        </w:rPr>
      </w:pPr>
      <w:r w:rsidRPr="0037201E">
        <w:rPr>
          <w:rFonts w:ascii="Times New Roman" w:hAnsi="Times New Roman" w:cs="Times New Roman"/>
          <w:b/>
          <w:sz w:val="24"/>
          <w:szCs w:val="24"/>
        </w:rPr>
        <w:t>Vice President:</w:t>
      </w:r>
      <w:r>
        <w:rPr>
          <w:rFonts w:ascii="Times New Roman" w:hAnsi="Times New Roman" w:cs="Times New Roman"/>
          <w:sz w:val="24"/>
          <w:szCs w:val="24"/>
        </w:rPr>
        <w:t xml:space="preserve">  The vice president </w:t>
      </w:r>
      <w:r w:rsidR="004470A4">
        <w:rPr>
          <w:rFonts w:ascii="Times New Roman" w:hAnsi="Times New Roman" w:cs="Times New Roman"/>
          <w:sz w:val="24"/>
          <w:szCs w:val="24"/>
        </w:rPr>
        <w:t>shall</w:t>
      </w:r>
      <w:r w:rsidR="00DC07E9">
        <w:rPr>
          <w:rFonts w:ascii="Times New Roman" w:hAnsi="Times New Roman" w:cs="Times New Roman"/>
          <w:sz w:val="24"/>
          <w:szCs w:val="24"/>
        </w:rPr>
        <w:t>:</w:t>
      </w:r>
      <w:r w:rsidR="004470A4">
        <w:rPr>
          <w:rFonts w:ascii="Times New Roman" w:hAnsi="Times New Roman" w:cs="Times New Roman"/>
          <w:sz w:val="24"/>
          <w:szCs w:val="24"/>
        </w:rPr>
        <w:t xml:space="preserve"> </w:t>
      </w:r>
    </w:p>
    <w:p w14:paraId="7BC09A68" w14:textId="77777777" w:rsidR="0037201E" w:rsidRDefault="00DC07E9" w:rsidP="00CF6512">
      <w:pPr>
        <w:pStyle w:val="ListParagraph"/>
        <w:numPr>
          <w:ilvl w:val="0"/>
          <w:numId w:val="36"/>
        </w:numPr>
        <w:ind w:left="1800"/>
        <w:rPr>
          <w:rFonts w:ascii="Times New Roman" w:hAnsi="Times New Roman" w:cs="Times New Roman"/>
          <w:sz w:val="24"/>
          <w:szCs w:val="24"/>
        </w:rPr>
      </w:pPr>
      <w:r>
        <w:rPr>
          <w:rFonts w:ascii="Times New Roman" w:hAnsi="Times New Roman" w:cs="Times New Roman"/>
          <w:sz w:val="24"/>
          <w:szCs w:val="24"/>
        </w:rPr>
        <w:t>A</w:t>
      </w:r>
      <w:r w:rsidR="0037201E">
        <w:rPr>
          <w:rFonts w:ascii="Times New Roman" w:hAnsi="Times New Roman" w:cs="Times New Roman"/>
          <w:sz w:val="24"/>
          <w:szCs w:val="24"/>
        </w:rPr>
        <w:t>ssist the president</w:t>
      </w:r>
      <w:r>
        <w:rPr>
          <w:rFonts w:ascii="Times New Roman" w:hAnsi="Times New Roman" w:cs="Times New Roman"/>
          <w:sz w:val="24"/>
          <w:szCs w:val="24"/>
        </w:rPr>
        <w:t>;</w:t>
      </w:r>
    </w:p>
    <w:p w14:paraId="26F081D7" w14:textId="77777777" w:rsidR="0037201E" w:rsidRDefault="00DC07E9" w:rsidP="00CF6512">
      <w:pPr>
        <w:pStyle w:val="ListParagraph"/>
        <w:numPr>
          <w:ilvl w:val="0"/>
          <w:numId w:val="36"/>
        </w:numPr>
        <w:ind w:left="1800"/>
        <w:rPr>
          <w:rFonts w:ascii="Times New Roman" w:hAnsi="Times New Roman" w:cs="Times New Roman"/>
          <w:sz w:val="24"/>
          <w:szCs w:val="24"/>
        </w:rPr>
      </w:pPr>
      <w:r>
        <w:rPr>
          <w:rFonts w:ascii="Times New Roman" w:hAnsi="Times New Roman" w:cs="Times New Roman"/>
          <w:sz w:val="24"/>
          <w:szCs w:val="24"/>
        </w:rPr>
        <w:t>C</w:t>
      </w:r>
      <w:r w:rsidR="0037201E">
        <w:rPr>
          <w:rFonts w:ascii="Times New Roman" w:hAnsi="Times New Roman" w:cs="Times New Roman"/>
          <w:sz w:val="24"/>
          <w:szCs w:val="24"/>
        </w:rPr>
        <w:t>arry out the president’s duties in his or her absence or inability to serve</w:t>
      </w:r>
      <w:r>
        <w:rPr>
          <w:rFonts w:ascii="Times New Roman" w:hAnsi="Times New Roman" w:cs="Times New Roman"/>
          <w:sz w:val="24"/>
          <w:szCs w:val="24"/>
        </w:rPr>
        <w:t>; and</w:t>
      </w:r>
    </w:p>
    <w:p w14:paraId="73B1EAE5" w14:textId="77777777" w:rsidR="0037201E" w:rsidRPr="0037201E" w:rsidRDefault="00DC07E9" w:rsidP="00CF6512">
      <w:pPr>
        <w:pStyle w:val="ListParagraph"/>
        <w:numPr>
          <w:ilvl w:val="0"/>
          <w:numId w:val="36"/>
        </w:numPr>
        <w:ind w:left="1800"/>
        <w:rPr>
          <w:rFonts w:ascii="Times New Roman" w:hAnsi="Times New Roman" w:cs="Times New Roman"/>
          <w:sz w:val="24"/>
          <w:szCs w:val="24"/>
        </w:rPr>
      </w:pPr>
      <w:r>
        <w:rPr>
          <w:rFonts w:ascii="Times New Roman" w:hAnsi="Times New Roman" w:cs="Times New Roman"/>
          <w:sz w:val="24"/>
          <w:szCs w:val="24"/>
        </w:rPr>
        <w:t>P</w:t>
      </w:r>
      <w:r w:rsidR="0037201E">
        <w:rPr>
          <w:rFonts w:ascii="Times New Roman" w:hAnsi="Times New Roman" w:cs="Times New Roman"/>
          <w:sz w:val="24"/>
          <w:szCs w:val="24"/>
        </w:rPr>
        <w:t>erform such other duties as may be provided by these bylaws, standing rules, parliamentary authority, or as directed by the president, board of managers or executive committee</w:t>
      </w:r>
      <w:r>
        <w:rPr>
          <w:rFonts w:ascii="Times New Roman" w:hAnsi="Times New Roman" w:cs="Times New Roman"/>
          <w:sz w:val="24"/>
          <w:szCs w:val="24"/>
        </w:rPr>
        <w:t>.</w:t>
      </w:r>
    </w:p>
    <w:p w14:paraId="0B8D5293" w14:textId="77777777" w:rsidR="0037201E" w:rsidRDefault="00BC3ADB" w:rsidP="00CF6512">
      <w:pPr>
        <w:pStyle w:val="ListParagraph"/>
        <w:numPr>
          <w:ilvl w:val="0"/>
          <w:numId w:val="1"/>
        </w:numPr>
        <w:ind w:left="1440"/>
        <w:rPr>
          <w:rFonts w:ascii="Times New Roman" w:hAnsi="Times New Roman" w:cs="Times New Roman"/>
          <w:sz w:val="24"/>
          <w:szCs w:val="24"/>
        </w:rPr>
      </w:pPr>
      <w:r w:rsidRPr="0037201E">
        <w:rPr>
          <w:rFonts w:ascii="Times New Roman" w:hAnsi="Times New Roman" w:cs="Times New Roman"/>
          <w:b/>
          <w:sz w:val="24"/>
          <w:szCs w:val="24"/>
        </w:rPr>
        <w:t>Secretary:</w:t>
      </w:r>
      <w:r w:rsidRPr="00D06E50">
        <w:rPr>
          <w:rFonts w:ascii="Times New Roman" w:hAnsi="Times New Roman" w:cs="Times New Roman"/>
          <w:sz w:val="24"/>
          <w:szCs w:val="24"/>
        </w:rPr>
        <w:t xml:space="preserve">  The secretary shall</w:t>
      </w:r>
      <w:r w:rsidR="00CF6512">
        <w:rPr>
          <w:rFonts w:ascii="Times New Roman" w:hAnsi="Times New Roman" w:cs="Times New Roman"/>
          <w:sz w:val="24"/>
          <w:szCs w:val="24"/>
        </w:rPr>
        <w:t>:</w:t>
      </w:r>
      <w:r w:rsidRPr="00D06E50">
        <w:rPr>
          <w:rFonts w:ascii="Times New Roman" w:hAnsi="Times New Roman" w:cs="Times New Roman"/>
          <w:sz w:val="24"/>
          <w:szCs w:val="24"/>
        </w:rPr>
        <w:t xml:space="preserve"> </w:t>
      </w:r>
    </w:p>
    <w:p w14:paraId="47A57CC9" w14:textId="77777777" w:rsidR="0037201E" w:rsidRDefault="00DC07E9" w:rsidP="00CF6512">
      <w:pPr>
        <w:pStyle w:val="ListParagraph"/>
        <w:numPr>
          <w:ilvl w:val="0"/>
          <w:numId w:val="35"/>
        </w:numPr>
        <w:ind w:left="1800"/>
        <w:rPr>
          <w:rFonts w:ascii="Times New Roman" w:hAnsi="Times New Roman" w:cs="Times New Roman"/>
          <w:sz w:val="24"/>
          <w:szCs w:val="24"/>
        </w:rPr>
      </w:pPr>
      <w:r>
        <w:rPr>
          <w:rFonts w:ascii="Times New Roman" w:hAnsi="Times New Roman" w:cs="Times New Roman"/>
          <w:sz w:val="24"/>
          <w:szCs w:val="24"/>
        </w:rPr>
        <w:t>K</w:t>
      </w:r>
      <w:r w:rsidR="0037201E" w:rsidRPr="00D06E50">
        <w:rPr>
          <w:rFonts w:ascii="Times New Roman" w:hAnsi="Times New Roman" w:cs="Times New Roman"/>
          <w:sz w:val="24"/>
          <w:szCs w:val="24"/>
        </w:rPr>
        <w:t>eep all records of the organization</w:t>
      </w:r>
      <w:r w:rsidR="0037201E">
        <w:rPr>
          <w:rFonts w:ascii="Times New Roman" w:hAnsi="Times New Roman" w:cs="Times New Roman"/>
          <w:sz w:val="24"/>
          <w:szCs w:val="24"/>
        </w:rPr>
        <w:t xml:space="preserve"> including a current and complete membership list of the organization</w:t>
      </w:r>
      <w:r w:rsidR="0037201E" w:rsidRPr="00D06E50">
        <w:rPr>
          <w:rFonts w:ascii="Times New Roman" w:hAnsi="Times New Roman" w:cs="Times New Roman"/>
          <w:sz w:val="24"/>
          <w:szCs w:val="24"/>
        </w:rPr>
        <w:t>,</w:t>
      </w:r>
      <w:r w:rsidR="0037201E">
        <w:rPr>
          <w:rFonts w:ascii="Times New Roman" w:hAnsi="Times New Roman" w:cs="Times New Roman"/>
          <w:sz w:val="24"/>
          <w:szCs w:val="24"/>
        </w:rPr>
        <w:t xml:space="preserve"> bylaws, and standing rules</w:t>
      </w:r>
      <w:r>
        <w:rPr>
          <w:rFonts w:ascii="Times New Roman" w:hAnsi="Times New Roman" w:cs="Times New Roman"/>
          <w:sz w:val="24"/>
          <w:szCs w:val="24"/>
        </w:rPr>
        <w:t>;</w:t>
      </w:r>
    </w:p>
    <w:p w14:paraId="32B10B61" w14:textId="77777777" w:rsidR="0037201E" w:rsidRDefault="00DC07E9" w:rsidP="00CF6512">
      <w:pPr>
        <w:pStyle w:val="ListParagraph"/>
        <w:numPr>
          <w:ilvl w:val="0"/>
          <w:numId w:val="35"/>
        </w:numPr>
        <w:ind w:left="1800"/>
        <w:rPr>
          <w:rFonts w:ascii="Times New Roman" w:hAnsi="Times New Roman" w:cs="Times New Roman"/>
          <w:sz w:val="24"/>
          <w:szCs w:val="24"/>
        </w:rPr>
      </w:pPr>
      <w:r>
        <w:rPr>
          <w:rFonts w:ascii="Times New Roman" w:hAnsi="Times New Roman" w:cs="Times New Roman"/>
          <w:sz w:val="24"/>
          <w:szCs w:val="24"/>
        </w:rPr>
        <w:t>T</w:t>
      </w:r>
      <w:r w:rsidR="0037201E" w:rsidRPr="00D06E50">
        <w:rPr>
          <w:rFonts w:ascii="Times New Roman" w:hAnsi="Times New Roman" w:cs="Times New Roman"/>
          <w:sz w:val="24"/>
          <w:szCs w:val="24"/>
        </w:rPr>
        <w:t xml:space="preserve">ake </w:t>
      </w:r>
      <w:r w:rsidR="0037201E">
        <w:rPr>
          <w:rFonts w:ascii="Times New Roman" w:hAnsi="Times New Roman" w:cs="Times New Roman"/>
          <w:sz w:val="24"/>
          <w:szCs w:val="24"/>
        </w:rPr>
        <w:t>minutes of and record meetings and be prepared to read the records of any previous meeting if called upon to do so</w:t>
      </w:r>
      <w:r>
        <w:rPr>
          <w:rFonts w:ascii="Times New Roman" w:hAnsi="Times New Roman" w:cs="Times New Roman"/>
          <w:sz w:val="24"/>
          <w:szCs w:val="24"/>
        </w:rPr>
        <w:t>; and</w:t>
      </w:r>
    </w:p>
    <w:p w14:paraId="4D0E5258" w14:textId="77777777" w:rsidR="0037201E" w:rsidRPr="0037201E" w:rsidRDefault="00DC07E9" w:rsidP="00CF6512">
      <w:pPr>
        <w:pStyle w:val="ListParagraph"/>
        <w:numPr>
          <w:ilvl w:val="0"/>
          <w:numId w:val="35"/>
        </w:numPr>
        <w:ind w:left="1800"/>
        <w:rPr>
          <w:rFonts w:ascii="Times New Roman" w:hAnsi="Times New Roman" w:cs="Times New Roman"/>
          <w:sz w:val="24"/>
          <w:szCs w:val="24"/>
        </w:rPr>
      </w:pPr>
      <w:r>
        <w:rPr>
          <w:rFonts w:ascii="Times New Roman" w:hAnsi="Times New Roman" w:cs="Times New Roman"/>
          <w:sz w:val="24"/>
          <w:szCs w:val="24"/>
        </w:rPr>
        <w:t>P</w:t>
      </w:r>
      <w:r w:rsidR="0037201E" w:rsidRPr="00D06E50">
        <w:rPr>
          <w:rFonts w:ascii="Times New Roman" w:hAnsi="Times New Roman" w:cs="Times New Roman"/>
          <w:sz w:val="24"/>
          <w:szCs w:val="24"/>
        </w:rPr>
        <w:t xml:space="preserve">erform such other duties as may be provided by these bylaws, standing rules, parliamentary authority, or as directed by the </w:t>
      </w:r>
      <w:r w:rsidR="0037201E">
        <w:rPr>
          <w:rFonts w:ascii="Times New Roman" w:hAnsi="Times New Roman" w:cs="Times New Roman"/>
          <w:sz w:val="24"/>
          <w:szCs w:val="24"/>
        </w:rPr>
        <w:t xml:space="preserve">president, </w:t>
      </w:r>
      <w:r w:rsidR="0037201E" w:rsidRPr="00D06E50">
        <w:rPr>
          <w:rFonts w:ascii="Times New Roman" w:hAnsi="Times New Roman" w:cs="Times New Roman"/>
          <w:sz w:val="24"/>
          <w:szCs w:val="24"/>
        </w:rPr>
        <w:t>board of managers or executive committee</w:t>
      </w:r>
      <w:r>
        <w:rPr>
          <w:rFonts w:ascii="Times New Roman" w:hAnsi="Times New Roman" w:cs="Times New Roman"/>
          <w:sz w:val="24"/>
          <w:szCs w:val="24"/>
        </w:rPr>
        <w:t>.</w:t>
      </w:r>
    </w:p>
    <w:p w14:paraId="3979C619" w14:textId="77777777" w:rsidR="0037201E" w:rsidRDefault="00BC3ADB" w:rsidP="00CF6512">
      <w:pPr>
        <w:pStyle w:val="ListParagraph"/>
        <w:numPr>
          <w:ilvl w:val="0"/>
          <w:numId w:val="1"/>
        </w:numPr>
        <w:ind w:left="1440"/>
        <w:rPr>
          <w:rFonts w:ascii="Times New Roman" w:hAnsi="Times New Roman" w:cs="Times New Roman"/>
          <w:sz w:val="24"/>
          <w:szCs w:val="24"/>
        </w:rPr>
      </w:pPr>
      <w:r w:rsidRPr="0037201E">
        <w:rPr>
          <w:rFonts w:ascii="Times New Roman" w:hAnsi="Times New Roman" w:cs="Times New Roman"/>
          <w:b/>
          <w:sz w:val="24"/>
          <w:szCs w:val="24"/>
        </w:rPr>
        <w:t>Treasurer:</w:t>
      </w:r>
      <w:r>
        <w:rPr>
          <w:rFonts w:ascii="Times New Roman" w:hAnsi="Times New Roman" w:cs="Times New Roman"/>
          <w:sz w:val="24"/>
          <w:szCs w:val="24"/>
        </w:rPr>
        <w:t xml:space="preserve">  The treasur</w:t>
      </w:r>
      <w:r w:rsidR="00CF6512">
        <w:rPr>
          <w:rFonts w:ascii="Times New Roman" w:hAnsi="Times New Roman" w:cs="Times New Roman"/>
          <w:sz w:val="24"/>
          <w:szCs w:val="24"/>
        </w:rPr>
        <w:t>er shall:</w:t>
      </w:r>
    </w:p>
    <w:p w14:paraId="0FB1758A" w14:textId="77777777" w:rsidR="0037201E"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R</w:t>
      </w:r>
      <w:r w:rsidR="0037201E">
        <w:rPr>
          <w:rFonts w:ascii="Times New Roman" w:hAnsi="Times New Roman" w:cs="Times New Roman"/>
          <w:sz w:val="24"/>
          <w:szCs w:val="24"/>
        </w:rPr>
        <w:t>eceive all funds of the organization</w:t>
      </w:r>
      <w:r>
        <w:rPr>
          <w:rFonts w:ascii="Times New Roman" w:hAnsi="Times New Roman" w:cs="Times New Roman"/>
          <w:sz w:val="24"/>
          <w:szCs w:val="24"/>
        </w:rPr>
        <w:t>;</w:t>
      </w:r>
    </w:p>
    <w:p w14:paraId="25F6FB69" w14:textId="77777777" w:rsidR="0037201E"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K</w:t>
      </w:r>
      <w:r w:rsidR="0037201E">
        <w:rPr>
          <w:rFonts w:ascii="Times New Roman" w:hAnsi="Times New Roman" w:cs="Times New Roman"/>
          <w:sz w:val="24"/>
          <w:szCs w:val="24"/>
        </w:rPr>
        <w:t>eep a full and accurate record of receipts and expenditures</w:t>
      </w:r>
      <w:r>
        <w:rPr>
          <w:rFonts w:ascii="Times New Roman" w:hAnsi="Times New Roman" w:cs="Times New Roman"/>
          <w:sz w:val="24"/>
          <w:szCs w:val="24"/>
        </w:rPr>
        <w:t>;</w:t>
      </w:r>
    </w:p>
    <w:p w14:paraId="0F17C18A" w14:textId="77777777" w:rsidR="0037201E"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P</w:t>
      </w:r>
      <w:r w:rsidR="0037201E">
        <w:rPr>
          <w:rFonts w:ascii="Times New Roman" w:hAnsi="Times New Roman" w:cs="Times New Roman"/>
          <w:sz w:val="24"/>
          <w:szCs w:val="24"/>
        </w:rPr>
        <w:t xml:space="preserve">ay out funds as authorized by the President or Board of Managers, in accordance with the </w:t>
      </w:r>
      <w:r w:rsidR="00E60FB0">
        <w:rPr>
          <w:rFonts w:ascii="Times New Roman" w:hAnsi="Times New Roman" w:cs="Times New Roman"/>
          <w:sz w:val="24"/>
          <w:szCs w:val="24"/>
        </w:rPr>
        <w:t>approved</w:t>
      </w:r>
      <w:r w:rsidR="0037201E">
        <w:rPr>
          <w:rFonts w:ascii="Times New Roman" w:hAnsi="Times New Roman" w:cs="Times New Roman"/>
          <w:sz w:val="24"/>
          <w:szCs w:val="24"/>
        </w:rPr>
        <w:t xml:space="preserve"> budget</w:t>
      </w:r>
      <w:r>
        <w:rPr>
          <w:rFonts w:ascii="Times New Roman" w:hAnsi="Times New Roman" w:cs="Times New Roman"/>
          <w:sz w:val="24"/>
          <w:szCs w:val="24"/>
        </w:rPr>
        <w:t>;</w:t>
      </w:r>
    </w:p>
    <w:p w14:paraId="1D688F2C" w14:textId="77777777" w:rsidR="0037201E"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E</w:t>
      </w:r>
      <w:r w:rsidR="00E60FB0">
        <w:rPr>
          <w:rFonts w:ascii="Times New Roman" w:hAnsi="Times New Roman" w:cs="Times New Roman"/>
          <w:sz w:val="24"/>
          <w:szCs w:val="24"/>
        </w:rPr>
        <w:t>nsure that checks or vouchers signed by two officers: the Treasurer, the President, or one other designated officer</w:t>
      </w:r>
      <w:r>
        <w:rPr>
          <w:rFonts w:ascii="Times New Roman" w:hAnsi="Times New Roman" w:cs="Times New Roman"/>
          <w:sz w:val="24"/>
          <w:szCs w:val="24"/>
        </w:rPr>
        <w:t>;</w:t>
      </w:r>
    </w:p>
    <w:p w14:paraId="4F493BC3" w14:textId="77777777" w:rsidR="00E60FB0"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P</w:t>
      </w:r>
      <w:r w:rsidR="00E60FB0">
        <w:rPr>
          <w:rFonts w:ascii="Times New Roman" w:hAnsi="Times New Roman" w:cs="Times New Roman"/>
          <w:sz w:val="24"/>
          <w:szCs w:val="24"/>
        </w:rPr>
        <w:t>resent a financial statement at every meeting of the organization and at other times when requested by the Board of Managers</w:t>
      </w:r>
      <w:r>
        <w:rPr>
          <w:rFonts w:ascii="Times New Roman" w:hAnsi="Times New Roman" w:cs="Times New Roman"/>
          <w:sz w:val="24"/>
          <w:szCs w:val="24"/>
        </w:rPr>
        <w:t>;</w:t>
      </w:r>
    </w:p>
    <w:p w14:paraId="47868B32" w14:textId="77777777" w:rsidR="00E60FB0"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P</w:t>
      </w:r>
      <w:r w:rsidR="00E60FB0">
        <w:rPr>
          <w:rFonts w:ascii="Times New Roman" w:hAnsi="Times New Roman" w:cs="Times New Roman"/>
          <w:sz w:val="24"/>
          <w:szCs w:val="24"/>
        </w:rPr>
        <w:t>resent an annual report of the financial condition of the association</w:t>
      </w:r>
      <w:r>
        <w:rPr>
          <w:rFonts w:ascii="Times New Roman" w:hAnsi="Times New Roman" w:cs="Times New Roman"/>
          <w:sz w:val="24"/>
          <w:szCs w:val="24"/>
        </w:rPr>
        <w:t>;</w:t>
      </w:r>
    </w:p>
    <w:p w14:paraId="0F96D176" w14:textId="77777777" w:rsidR="00E60FB0"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H</w:t>
      </w:r>
      <w:r w:rsidR="00BF52E0">
        <w:rPr>
          <w:rFonts w:ascii="Times New Roman" w:hAnsi="Times New Roman" w:cs="Times New Roman"/>
          <w:sz w:val="24"/>
          <w:szCs w:val="24"/>
        </w:rPr>
        <w:t>ave the accounts examined annually or upon change of officers by an auditor or an auditing committee of not less than three members, who, satisfied that the treasurer’s annual report is correct, shall sign a statement of that fact at the end of the report</w:t>
      </w:r>
      <w:r>
        <w:rPr>
          <w:rFonts w:ascii="Times New Roman" w:hAnsi="Times New Roman" w:cs="Times New Roman"/>
          <w:sz w:val="24"/>
          <w:szCs w:val="24"/>
        </w:rPr>
        <w:t>;</w:t>
      </w:r>
    </w:p>
    <w:p w14:paraId="27EE5C9B" w14:textId="77777777" w:rsidR="00BF52E0"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R</w:t>
      </w:r>
      <w:r w:rsidR="00BF52E0">
        <w:rPr>
          <w:rFonts w:ascii="Times New Roman" w:hAnsi="Times New Roman" w:cs="Times New Roman"/>
          <w:sz w:val="24"/>
          <w:szCs w:val="24"/>
        </w:rPr>
        <w:t>eport the findings of the annual report to the board of managers</w:t>
      </w:r>
      <w:r>
        <w:rPr>
          <w:rFonts w:ascii="Times New Roman" w:hAnsi="Times New Roman" w:cs="Times New Roman"/>
          <w:sz w:val="24"/>
          <w:szCs w:val="24"/>
        </w:rPr>
        <w:t xml:space="preserve">; and </w:t>
      </w:r>
    </w:p>
    <w:p w14:paraId="7E637DBF" w14:textId="77777777" w:rsidR="00BF52E0" w:rsidRPr="0037201E" w:rsidRDefault="00DC07E9" w:rsidP="00CF6512">
      <w:pPr>
        <w:pStyle w:val="ListParagraph"/>
        <w:numPr>
          <w:ilvl w:val="0"/>
          <w:numId w:val="34"/>
        </w:numPr>
        <w:ind w:left="1800"/>
        <w:rPr>
          <w:rFonts w:ascii="Times New Roman" w:hAnsi="Times New Roman" w:cs="Times New Roman"/>
          <w:sz w:val="24"/>
          <w:szCs w:val="24"/>
        </w:rPr>
      </w:pPr>
      <w:r>
        <w:rPr>
          <w:rFonts w:ascii="Times New Roman" w:hAnsi="Times New Roman" w:cs="Times New Roman"/>
          <w:sz w:val="24"/>
          <w:szCs w:val="24"/>
        </w:rPr>
        <w:t>P</w:t>
      </w:r>
      <w:r w:rsidR="00BF52E0">
        <w:rPr>
          <w:rFonts w:ascii="Times New Roman" w:hAnsi="Times New Roman" w:cs="Times New Roman"/>
          <w:sz w:val="24"/>
          <w:szCs w:val="24"/>
        </w:rPr>
        <w:t>erform such other duties as may be provided for by these bylaws standing rules, parliamentary authority, or as directed by the president, board of managers, or executive committee</w:t>
      </w:r>
      <w:r>
        <w:rPr>
          <w:rFonts w:ascii="Times New Roman" w:hAnsi="Times New Roman" w:cs="Times New Roman"/>
          <w:sz w:val="24"/>
          <w:szCs w:val="24"/>
        </w:rPr>
        <w:t>.</w:t>
      </w:r>
    </w:p>
    <w:p w14:paraId="49DC079D" w14:textId="77777777" w:rsidR="00CF6512" w:rsidRDefault="004B69B4" w:rsidP="006B43B4">
      <w:pPr>
        <w:ind w:left="720"/>
        <w:rPr>
          <w:rFonts w:ascii="Times New Roman" w:hAnsi="Times New Roman" w:cs="Times New Roman"/>
          <w:sz w:val="24"/>
          <w:szCs w:val="24"/>
        </w:rPr>
      </w:pPr>
      <w:r w:rsidRPr="006B43B4">
        <w:rPr>
          <w:rFonts w:ascii="Times New Roman" w:hAnsi="Times New Roman" w:cs="Times New Roman"/>
          <w:b/>
          <w:sz w:val="24"/>
          <w:szCs w:val="24"/>
        </w:rPr>
        <w:t>Section 2</w:t>
      </w:r>
      <w:r w:rsidRPr="006B43B4">
        <w:rPr>
          <w:rFonts w:ascii="Times New Roman" w:hAnsi="Times New Roman" w:cs="Times New Roman"/>
          <w:sz w:val="24"/>
          <w:szCs w:val="24"/>
        </w:rPr>
        <w:t>:</w:t>
      </w:r>
      <w:r w:rsidR="00BC3ADB" w:rsidRPr="006B43B4">
        <w:rPr>
          <w:rFonts w:ascii="Times New Roman" w:hAnsi="Times New Roman" w:cs="Times New Roman"/>
          <w:sz w:val="24"/>
          <w:szCs w:val="24"/>
        </w:rPr>
        <w:t xml:space="preserve">  </w:t>
      </w:r>
      <w:r w:rsidR="00BC3ADB" w:rsidRPr="00CF6512">
        <w:rPr>
          <w:rFonts w:ascii="Times New Roman" w:hAnsi="Times New Roman" w:cs="Times New Roman"/>
          <w:b/>
          <w:sz w:val="24"/>
          <w:szCs w:val="24"/>
        </w:rPr>
        <w:t>Nominations and Elections:</w:t>
      </w:r>
      <w:r w:rsidR="00BC3ADB" w:rsidRPr="006B43B4">
        <w:rPr>
          <w:rFonts w:ascii="Times New Roman" w:hAnsi="Times New Roman" w:cs="Times New Roman"/>
          <w:sz w:val="24"/>
          <w:szCs w:val="24"/>
        </w:rPr>
        <w:t xml:space="preserve">  </w:t>
      </w:r>
    </w:p>
    <w:p w14:paraId="191CFC5C" w14:textId="77777777" w:rsidR="00CF6512" w:rsidRDefault="006C527F" w:rsidP="00CF6512">
      <w:pPr>
        <w:pStyle w:val="ListParagraph"/>
        <w:numPr>
          <w:ilvl w:val="0"/>
          <w:numId w:val="40"/>
        </w:numPr>
        <w:rPr>
          <w:rFonts w:ascii="Times New Roman" w:hAnsi="Times New Roman" w:cs="Times New Roman"/>
          <w:sz w:val="24"/>
          <w:szCs w:val="24"/>
        </w:rPr>
      </w:pPr>
      <w:r w:rsidRPr="00CF6512">
        <w:rPr>
          <w:rFonts w:ascii="Times New Roman" w:hAnsi="Times New Roman" w:cs="Times New Roman"/>
          <w:sz w:val="24"/>
          <w:szCs w:val="24"/>
        </w:rPr>
        <w:t xml:space="preserve">The officers shall be elected at the </w:t>
      </w:r>
      <w:r w:rsidR="006B43B4" w:rsidRPr="00CF6512">
        <w:rPr>
          <w:rFonts w:ascii="Times New Roman" w:hAnsi="Times New Roman" w:cs="Times New Roman"/>
          <w:sz w:val="24"/>
          <w:szCs w:val="24"/>
        </w:rPr>
        <w:t xml:space="preserve">Spring general </w:t>
      </w:r>
      <w:r w:rsidRPr="00CF6512">
        <w:rPr>
          <w:rFonts w:ascii="Times New Roman" w:hAnsi="Times New Roman" w:cs="Times New Roman"/>
          <w:sz w:val="24"/>
          <w:szCs w:val="24"/>
        </w:rPr>
        <w:t>meeting.  Voting shall be by voice vote if a slate</w:t>
      </w:r>
      <w:r w:rsidR="006B43B4" w:rsidRPr="00CF6512">
        <w:rPr>
          <w:rFonts w:ascii="Times New Roman" w:hAnsi="Times New Roman" w:cs="Times New Roman"/>
          <w:sz w:val="24"/>
          <w:szCs w:val="24"/>
        </w:rPr>
        <w:t xml:space="preserve"> of nominees</w:t>
      </w:r>
      <w:r w:rsidRPr="00CF6512">
        <w:rPr>
          <w:rFonts w:ascii="Times New Roman" w:hAnsi="Times New Roman" w:cs="Times New Roman"/>
          <w:sz w:val="24"/>
          <w:szCs w:val="24"/>
        </w:rPr>
        <w:t xml:space="preserve"> is presented.  </w:t>
      </w:r>
    </w:p>
    <w:p w14:paraId="080A2599" w14:textId="77777777" w:rsidR="00CF6512" w:rsidRDefault="006C527F" w:rsidP="00CF6512">
      <w:pPr>
        <w:pStyle w:val="ListParagraph"/>
        <w:numPr>
          <w:ilvl w:val="0"/>
          <w:numId w:val="40"/>
        </w:numPr>
        <w:rPr>
          <w:rFonts w:ascii="Times New Roman" w:hAnsi="Times New Roman" w:cs="Times New Roman"/>
          <w:sz w:val="24"/>
          <w:szCs w:val="24"/>
        </w:rPr>
      </w:pPr>
      <w:r w:rsidRPr="00CF6512">
        <w:rPr>
          <w:rFonts w:ascii="Times New Roman" w:hAnsi="Times New Roman" w:cs="Times New Roman"/>
          <w:sz w:val="24"/>
          <w:szCs w:val="24"/>
        </w:rPr>
        <w:t xml:space="preserve">A majority vote shall elect.  </w:t>
      </w:r>
    </w:p>
    <w:p w14:paraId="08511FB3" w14:textId="77777777" w:rsidR="00CF6512" w:rsidRDefault="006C527F" w:rsidP="00CF6512">
      <w:pPr>
        <w:pStyle w:val="ListParagraph"/>
        <w:numPr>
          <w:ilvl w:val="0"/>
          <w:numId w:val="40"/>
        </w:numPr>
        <w:rPr>
          <w:rFonts w:ascii="Times New Roman" w:hAnsi="Times New Roman" w:cs="Times New Roman"/>
          <w:sz w:val="24"/>
          <w:szCs w:val="24"/>
        </w:rPr>
      </w:pPr>
      <w:r w:rsidRPr="00CF6512">
        <w:rPr>
          <w:rFonts w:ascii="Times New Roman" w:hAnsi="Times New Roman" w:cs="Times New Roman"/>
          <w:sz w:val="24"/>
          <w:szCs w:val="24"/>
        </w:rPr>
        <w:lastRenderedPageBreak/>
        <w:t>Written ballots</w:t>
      </w:r>
      <w:r w:rsidR="00CF6512">
        <w:rPr>
          <w:rFonts w:ascii="Times New Roman" w:hAnsi="Times New Roman" w:cs="Times New Roman"/>
          <w:sz w:val="24"/>
          <w:szCs w:val="24"/>
        </w:rPr>
        <w:t xml:space="preserve"> (if used)</w:t>
      </w:r>
      <w:r w:rsidRPr="00CF6512">
        <w:rPr>
          <w:rFonts w:ascii="Times New Roman" w:hAnsi="Times New Roman" w:cs="Times New Roman"/>
          <w:sz w:val="24"/>
          <w:szCs w:val="24"/>
        </w:rPr>
        <w:t xml:space="preserve"> shall be counted by three members selected at the election meeting.  </w:t>
      </w:r>
    </w:p>
    <w:p w14:paraId="2B39C396" w14:textId="77777777" w:rsidR="00CF6512" w:rsidRDefault="006C527F" w:rsidP="00CF6512">
      <w:pPr>
        <w:pStyle w:val="ListParagraph"/>
        <w:numPr>
          <w:ilvl w:val="0"/>
          <w:numId w:val="40"/>
        </w:numPr>
        <w:rPr>
          <w:rFonts w:ascii="Times New Roman" w:hAnsi="Times New Roman" w:cs="Times New Roman"/>
          <w:sz w:val="24"/>
          <w:szCs w:val="24"/>
        </w:rPr>
      </w:pPr>
      <w:r w:rsidRPr="00CF6512">
        <w:rPr>
          <w:rFonts w:ascii="Times New Roman" w:hAnsi="Times New Roman" w:cs="Times New Roman"/>
          <w:sz w:val="24"/>
          <w:szCs w:val="24"/>
        </w:rPr>
        <w:t xml:space="preserve">Each officer shall be a member of this organization.  </w:t>
      </w:r>
    </w:p>
    <w:p w14:paraId="621115C0" w14:textId="77777777" w:rsidR="00C6174D" w:rsidRDefault="00C6174D" w:rsidP="00BC3ADB">
      <w:pPr>
        <w:ind w:left="720"/>
        <w:rPr>
          <w:rFonts w:ascii="Times New Roman" w:hAnsi="Times New Roman" w:cs="Times New Roman"/>
          <w:sz w:val="24"/>
          <w:szCs w:val="24"/>
        </w:rPr>
      </w:pPr>
      <w:r w:rsidRPr="004B69B4">
        <w:rPr>
          <w:rFonts w:ascii="Times New Roman" w:hAnsi="Times New Roman" w:cs="Times New Roman"/>
          <w:b/>
          <w:sz w:val="24"/>
          <w:szCs w:val="24"/>
        </w:rPr>
        <w:t>Section 3</w:t>
      </w:r>
      <w:r w:rsidRPr="00CF6512">
        <w:rPr>
          <w:rFonts w:ascii="Times New Roman" w:hAnsi="Times New Roman" w:cs="Times New Roman"/>
          <w:b/>
          <w:sz w:val="24"/>
          <w:szCs w:val="24"/>
        </w:rPr>
        <w:t>:  Eligibility:</w:t>
      </w:r>
      <w:r>
        <w:rPr>
          <w:rFonts w:ascii="Times New Roman" w:hAnsi="Times New Roman" w:cs="Times New Roman"/>
          <w:sz w:val="24"/>
          <w:szCs w:val="24"/>
        </w:rPr>
        <w:t xml:space="preserve">  Members are eligible for office if they are members in good standing</w:t>
      </w:r>
      <w:r w:rsidR="003E60BB">
        <w:rPr>
          <w:rFonts w:ascii="Times New Roman" w:hAnsi="Times New Roman" w:cs="Times New Roman"/>
          <w:sz w:val="24"/>
          <w:szCs w:val="24"/>
        </w:rPr>
        <w:t>.</w:t>
      </w:r>
    </w:p>
    <w:p w14:paraId="447C52CC" w14:textId="77777777" w:rsidR="00CF6512" w:rsidRDefault="003E60BB" w:rsidP="00BC3ADB">
      <w:pPr>
        <w:ind w:left="720"/>
        <w:rPr>
          <w:rFonts w:ascii="Times New Roman" w:hAnsi="Times New Roman" w:cs="Times New Roman"/>
          <w:sz w:val="24"/>
          <w:szCs w:val="24"/>
        </w:rPr>
      </w:pPr>
      <w:r w:rsidRPr="004B69B4">
        <w:rPr>
          <w:rFonts w:ascii="Times New Roman" w:hAnsi="Times New Roman" w:cs="Times New Roman"/>
          <w:b/>
          <w:sz w:val="24"/>
          <w:szCs w:val="24"/>
        </w:rPr>
        <w:t>Section 4</w:t>
      </w:r>
      <w:r>
        <w:rPr>
          <w:rFonts w:ascii="Times New Roman" w:hAnsi="Times New Roman" w:cs="Times New Roman"/>
          <w:sz w:val="24"/>
          <w:szCs w:val="24"/>
        </w:rPr>
        <w:t xml:space="preserve">:  </w:t>
      </w:r>
      <w:r w:rsidRPr="00CF6512">
        <w:rPr>
          <w:rFonts w:ascii="Times New Roman" w:hAnsi="Times New Roman" w:cs="Times New Roman"/>
          <w:b/>
          <w:sz w:val="24"/>
          <w:szCs w:val="24"/>
        </w:rPr>
        <w:t>Terms of Office:</w:t>
      </w:r>
      <w:r>
        <w:rPr>
          <w:rFonts w:ascii="Times New Roman" w:hAnsi="Times New Roman" w:cs="Times New Roman"/>
          <w:sz w:val="24"/>
          <w:szCs w:val="24"/>
        </w:rPr>
        <w:t xml:space="preserve">  </w:t>
      </w:r>
    </w:p>
    <w:p w14:paraId="70813319" w14:textId="77777777" w:rsidR="00CF6512" w:rsidRDefault="003E60BB" w:rsidP="00CF6512">
      <w:pPr>
        <w:pStyle w:val="ListParagraph"/>
        <w:numPr>
          <w:ilvl w:val="0"/>
          <w:numId w:val="38"/>
        </w:numPr>
        <w:rPr>
          <w:rFonts w:ascii="Times New Roman" w:hAnsi="Times New Roman" w:cs="Times New Roman"/>
          <w:sz w:val="24"/>
          <w:szCs w:val="24"/>
        </w:rPr>
      </w:pPr>
      <w:r w:rsidRPr="00CF6512">
        <w:rPr>
          <w:rFonts w:ascii="Times New Roman" w:hAnsi="Times New Roman" w:cs="Times New Roman"/>
          <w:sz w:val="24"/>
          <w:szCs w:val="24"/>
        </w:rPr>
        <w:t>Officers are elected for one year and may serve no more than two (2) consecutive terms in the same office</w:t>
      </w:r>
      <w:r w:rsidR="006B43B4" w:rsidRPr="00CF6512">
        <w:rPr>
          <w:rFonts w:ascii="Times New Roman" w:hAnsi="Times New Roman" w:cs="Times New Roman"/>
          <w:sz w:val="24"/>
          <w:szCs w:val="24"/>
        </w:rPr>
        <w:t xml:space="preserve"> unless deemed necessary and voted on by board of managers in the event a qualified volunteer cannot be named.</w:t>
      </w:r>
      <w:r w:rsidRPr="00CF6512">
        <w:rPr>
          <w:rFonts w:ascii="Times New Roman" w:hAnsi="Times New Roman" w:cs="Times New Roman"/>
          <w:sz w:val="24"/>
          <w:szCs w:val="24"/>
        </w:rPr>
        <w:t xml:space="preserve">  </w:t>
      </w:r>
    </w:p>
    <w:p w14:paraId="279241DE" w14:textId="77777777" w:rsidR="00554896" w:rsidRPr="00CF6512" w:rsidRDefault="00554896" w:rsidP="00554896">
      <w:pPr>
        <w:pStyle w:val="ListParagraph"/>
        <w:numPr>
          <w:ilvl w:val="0"/>
          <w:numId w:val="38"/>
        </w:numPr>
        <w:rPr>
          <w:rFonts w:ascii="Times New Roman" w:hAnsi="Times New Roman" w:cs="Times New Roman"/>
          <w:sz w:val="24"/>
          <w:szCs w:val="24"/>
        </w:rPr>
      </w:pPr>
      <w:r w:rsidRPr="00CF6512">
        <w:rPr>
          <w:rFonts w:ascii="Times New Roman" w:hAnsi="Times New Roman" w:cs="Times New Roman"/>
          <w:sz w:val="24"/>
          <w:szCs w:val="24"/>
        </w:rPr>
        <w:t xml:space="preserve">A person who has served in an office for more than one half (1/2) of a full term shall be deemed to have served a full term in such office. </w:t>
      </w:r>
    </w:p>
    <w:p w14:paraId="30F597D3" w14:textId="77777777" w:rsidR="00CF6512" w:rsidRDefault="003E60BB" w:rsidP="00CF6512">
      <w:pPr>
        <w:pStyle w:val="ListParagraph"/>
        <w:numPr>
          <w:ilvl w:val="0"/>
          <w:numId w:val="38"/>
        </w:numPr>
        <w:rPr>
          <w:rFonts w:ascii="Times New Roman" w:hAnsi="Times New Roman" w:cs="Times New Roman"/>
          <w:sz w:val="24"/>
          <w:szCs w:val="24"/>
        </w:rPr>
      </w:pPr>
      <w:r w:rsidRPr="00CF6512">
        <w:rPr>
          <w:rFonts w:ascii="Times New Roman" w:hAnsi="Times New Roman" w:cs="Times New Roman"/>
          <w:sz w:val="24"/>
          <w:szCs w:val="24"/>
        </w:rPr>
        <w:t>Each person elected shall hold only one office at a time.</w:t>
      </w:r>
      <w:r w:rsidR="0039767D" w:rsidRPr="00CF6512">
        <w:rPr>
          <w:rFonts w:ascii="Times New Roman" w:hAnsi="Times New Roman" w:cs="Times New Roman"/>
          <w:sz w:val="24"/>
          <w:szCs w:val="24"/>
        </w:rPr>
        <w:t xml:space="preserve">  </w:t>
      </w:r>
    </w:p>
    <w:p w14:paraId="58CE39A4" w14:textId="77777777" w:rsidR="003E60BB" w:rsidRPr="00CF6512" w:rsidRDefault="0039767D" w:rsidP="00CF6512">
      <w:pPr>
        <w:pStyle w:val="ListParagraph"/>
        <w:numPr>
          <w:ilvl w:val="0"/>
          <w:numId w:val="38"/>
        </w:numPr>
        <w:rPr>
          <w:rFonts w:ascii="Times New Roman" w:hAnsi="Times New Roman" w:cs="Times New Roman"/>
          <w:sz w:val="24"/>
          <w:szCs w:val="24"/>
        </w:rPr>
      </w:pPr>
      <w:r w:rsidRPr="00CF6512">
        <w:rPr>
          <w:rFonts w:ascii="Times New Roman" w:hAnsi="Times New Roman" w:cs="Times New Roman"/>
          <w:sz w:val="24"/>
          <w:szCs w:val="24"/>
        </w:rPr>
        <w:t xml:space="preserve">Officers shall assume their official duties following the close of the fiscal year and shall serve for a term of one year or until </w:t>
      </w:r>
      <w:r w:rsidR="00C22674">
        <w:rPr>
          <w:rFonts w:ascii="Times New Roman" w:hAnsi="Times New Roman" w:cs="Times New Roman"/>
          <w:sz w:val="24"/>
          <w:szCs w:val="24"/>
        </w:rPr>
        <w:t xml:space="preserve">their </w:t>
      </w:r>
      <w:r w:rsidRPr="00CF6512">
        <w:rPr>
          <w:rFonts w:ascii="Times New Roman" w:hAnsi="Times New Roman" w:cs="Times New Roman"/>
          <w:sz w:val="24"/>
          <w:szCs w:val="24"/>
        </w:rPr>
        <w:t>successors are elected,</w:t>
      </w:r>
      <w:r w:rsidR="00037757" w:rsidRPr="00CF6512">
        <w:rPr>
          <w:rFonts w:ascii="Times New Roman" w:hAnsi="Times New Roman" w:cs="Times New Roman"/>
          <w:sz w:val="24"/>
          <w:szCs w:val="24"/>
        </w:rPr>
        <w:t xml:space="preserve"> the later of these two dates.</w:t>
      </w:r>
    </w:p>
    <w:p w14:paraId="7A86270F" w14:textId="77777777" w:rsidR="00CF6512" w:rsidRDefault="003E60BB" w:rsidP="00BC3ADB">
      <w:pPr>
        <w:ind w:left="720"/>
        <w:rPr>
          <w:rFonts w:ascii="Times New Roman" w:hAnsi="Times New Roman" w:cs="Times New Roman"/>
          <w:sz w:val="24"/>
          <w:szCs w:val="24"/>
        </w:rPr>
      </w:pPr>
      <w:r w:rsidRPr="004B69B4">
        <w:rPr>
          <w:rFonts w:ascii="Times New Roman" w:hAnsi="Times New Roman" w:cs="Times New Roman"/>
          <w:b/>
          <w:sz w:val="24"/>
          <w:szCs w:val="24"/>
        </w:rPr>
        <w:t>Section 5</w:t>
      </w:r>
      <w:r>
        <w:rPr>
          <w:rFonts w:ascii="Times New Roman" w:hAnsi="Times New Roman" w:cs="Times New Roman"/>
          <w:sz w:val="24"/>
          <w:szCs w:val="24"/>
        </w:rPr>
        <w:t xml:space="preserve">:  </w:t>
      </w:r>
      <w:r w:rsidRPr="00CF6512">
        <w:rPr>
          <w:rFonts w:ascii="Times New Roman" w:hAnsi="Times New Roman" w:cs="Times New Roman"/>
          <w:b/>
          <w:sz w:val="24"/>
          <w:szCs w:val="24"/>
        </w:rPr>
        <w:t>Vacancies:</w:t>
      </w:r>
      <w:r>
        <w:rPr>
          <w:rFonts w:ascii="Times New Roman" w:hAnsi="Times New Roman" w:cs="Times New Roman"/>
          <w:sz w:val="24"/>
          <w:szCs w:val="24"/>
        </w:rPr>
        <w:t xml:space="preserve">  </w:t>
      </w:r>
    </w:p>
    <w:p w14:paraId="07956C87" w14:textId="77777777" w:rsidR="00CF6512" w:rsidRDefault="003E60BB" w:rsidP="00CF6512">
      <w:pPr>
        <w:pStyle w:val="ListParagraph"/>
        <w:numPr>
          <w:ilvl w:val="0"/>
          <w:numId w:val="39"/>
        </w:numPr>
        <w:rPr>
          <w:rFonts w:ascii="Times New Roman" w:hAnsi="Times New Roman" w:cs="Times New Roman"/>
          <w:sz w:val="24"/>
          <w:szCs w:val="24"/>
        </w:rPr>
      </w:pPr>
      <w:r w:rsidRPr="00CF6512">
        <w:rPr>
          <w:rFonts w:ascii="Times New Roman" w:hAnsi="Times New Roman" w:cs="Times New Roman"/>
          <w:sz w:val="24"/>
          <w:szCs w:val="24"/>
        </w:rPr>
        <w:t>If there is a vacancy in the office of pres</w:t>
      </w:r>
      <w:r w:rsidR="00037757" w:rsidRPr="00CF6512">
        <w:rPr>
          <w:rFonts w:ascii="Times New Roman" w:hAnsi="Times New Roman" w:cs="Times New Roman"/>
          <w:sz w:val="24"/>
          <w:szCs w:val="24"/>
        </w:rPr>
        <w:t>id</w:t>
      </w:r>
      <w:r w:rsidRPr="00CF6512">
        <w:rPr>
          <w:rFonts w:ascii="Times New Roman" w:hAnsi="Times New Roman" w:cs="Times New Roman"/>
          <w:sz w:val="24"/>
          <w:szCs w:val="24"/>
        </w:rPr>
        <w:t>ent, the vice president will become the president.  At the next regular</w:t>
      </w:r>
      <w:r w:rsidR="005C3253" w:rsidRPr="00CF6512">
        <w:rPr>
          <w:rFonts w:ascii="Times New Roman" w:hAnsi="Times New Roman" w:cs="Times New Roman"/>
          <w:sz w:val="24"/>
          <w:szCs w:val="24"/>
        </w:rPr>
        <w:t xml:space="preserve">ly scheduled meeting, a new vice president will be elected.  </w:t>
      </w:r>
    </w:p>
    <w:p w14:paraId="0A71371C" w14:textId="77777777" w:rsidR="003E60BB" w:rsidRPr="00CF6512" w:rsidRDefault="005C3253" w:rsidP="00CF6512">
      <w:pPr>
        <w:pStyle w:val="ListParagraph"/>
        <w:numPr>
          <w:ilvl w:val="0"/>
          <w:numId w:val="39"/>
        </w:numPr>
        <w:rPr>
          <w:rFonts w:ascii="Times New Roman" w:hAnsi="Times New Roman" w:cs="Times New Roman"/>
          <w:sz w:val="24"/>
          <w:szCs w:val="24"/>
        </w:rPr>
      </w:pPr>
      <w:r w:rsidRPr="00CF6512">
        <w:rPr>
          <w:rFonts w:ascii="Times New Roman" w:hAnsi="Times New Roman" w:cs="Times New Roman"/>
          <w:sz w:val="24"/>
          <w:szCs w:val="24"/>
        </w:rPr>
        <w:t>If there is a vacanc</w:t>
      </w:r>
      <w:r w:rsidR="0039767D" w:rsidRPr="00CF6512">
        <w:rPr>
          <w:rFonts w:ascii="Times New Roman" w:hAnsi="Times New Roman" w:cs="Times New Roman"/>
          <w:sz w:val="24"/>
          <w:szCs w:val="24"/>
        </w:rPr>
        <w:t xml:space="preserve">y in any other office, nominations will be made by the president </w:t>
      </w:r>
      <w:r w:rsidRPr="00CF6512">
        <w:rPr>
          <w:rFonts w:ascii="Times New Roman" w:hAnsi="Times New Roman" w:cs="Times New Roman"/>
          <w:sz w:val="24"/>
          <w:szCs w:val="24"/>
        </w:rPr>
        <w:t>an</w:t>
      </w:r>
      <w:r w:rsidR="0039767D" w:rsidRPr="00CF6512">
        <w:rPr>
          <w:rFonts w:ascii="Times New Roman" w:hAnsi="Times New Roman" w:cs="Times New Roman"/>
          <w:sz w:val="24"/>
          <w:szCs w:val="24"/>
        </w:rPr>
        <w:t>d</w:t>
      </w:r>
      <w:r w:rsidRPr="00CF6512">
        <w:rPr>
          <w:rFonts w:ascii="Times New Roman" w:hAnsi="Times New Roman" w:cs="Times New Roman"/>
          <w:sz w:val="24"/>
          <w:szCs w:val="24"/>
        </w:rPr>
        <w:t xml:space="preserve"> elect</w:t>
      </w:r>
      <w:r w:rsidR="0039767D" w:rsidRPr="00CF6512">
        <w:rPr>
          <w:rFonts w:ascii="Times New Roman" w:hAnsi="Times New Roman" w:cs="Times New Roman"/>
          <w:sz w:val="24"/>
          <w:szCs w:val="24"/>
        </w:rPr>
        <w:t>ed by the board of managers</w:t>
      </w:r>
      <w:r w:rsidRPr="00CF6512">
        <w:rPr>
          <w:rFonts w:ascii="Times New Roman" w:hAnsi="Times New Roman" w:cs="Times New Roman"/>
          <w:sz w:val="24"/>
          <w:szCs w:val="24"/>
        </w:rPr>
        <w:t xml:space="preserve"> at the next regular meeting.</w:t>
      </w:r>
    </w:p>
    <w:p w14:paraId="345BEC43" w14:textId="77777777" w:rsidR="005C3253" w:rsidRPr="00BC3ADB" w:rsidRDefault="005C3253" w:rsidP="00BC3ADB">
      <w:pPr>
        <w:ind w:left="720"/>
        <w:rPr>
          <w:rFonts w:ascii="Times New Roman" w:hAnsi="Times New Roman" w:cs="Times New Roman"/>
          <w:sz w:val="24"/>
          <w:szCs w:val="24"/>
        </w:rPr>
      </w:pPr>
      <w:r w:rsidRPr="004B69B4">
        <w:rPr>
          <w:rFonts w:ascii="Times New Roman" w:hAnsi="Times New Roman" w:cs="Times New Roman"/>
          <w:b/>
          <w:sz w:val="24"/>
          <w:szCs w:val="24"/>
        </w:rPr>
        <w:t>Section 6</w:t>
      </w:r>
      <w:r w:rsidRPr="00CF6512">
        <w:rPr>
          <w:rFonts w:ascii="Times New Roman" w:hAnsi="Times New Roman" w:cs="Times New Roman"/>
          <w:b/>
          <w:sz w:val="24"/>
          <w:szCs w:val="24"/>
        </w:rPr>
        <w:t>:  Removal from Office:</w:t>
      </w:r>
      <w:r>
        <w:rPr>
          <w:rFonts w:ascii="Times New Roman" w:hAnsi="Times New Roman" w:cs="Times New Roman"/>
          <w:sz w:val="24"/>
          <w:szCs w:val="24"/>
        </w:rPr>
        <w:t xml:space="preserve">  Officers can be rem</w:t>
      </w:r>
      <w:r w:rsidR="00DB11D9">
        <w:rPr>
          <w:rFonts w:ascii="Times New Roman" w:hAnsi="Times New Roman" w:cs="Times New Roman"/>
          <w:sz w:val="24"/>
          <w:szCs w:val="24"/>
        </w:rPr>
        <w:t>oved from office for</w:t>
      </w:r>
      <w:r>
        <w:rPr>
          <w:rFonts w:ascii="Times New Roman" w:hAnsi="Times New Roman" w:cs="Times New Roman"/>
          <w:sz w:val="24"/>
          <w:szCs w:val="24"/>
        </w:rPr>
        <w:t xml:space="preserve"> cause by a two-thirds vote of those present (assuming a quorum) at a regular </w:t>
      </w:r>
      <w:r w:rsidR="00DB11D9">
        <w:rPr>
          <w:rFonts w:ascii="Times New Roman" w:hAnsi="Times New Roman" w:cs="Times New Roman"/>
          <w:sz w:val="24"/>
          <w:szCs w:val="24"/>
        </w:rPr>
        <w:t xml:space="preserve">or special </w:t>
      </w:r>
      <w:r w:rsidR="00DF5B02">
        <w:rPr>
          <w:rFonts w:ascii="Times New Roman" w:hAnsi="Times New Roman" w:cs="Times New Roman"/>
          <w:sz w:val="24"/>
          <w:szCs w:val="24"/>
        </w:rPr>
        <w:t>meeting of the general membership</w:t>
      </w:r>
      <w:r>
        <w:rPr>
          <w:rFonts w:ascii="Times New Roman" w:hAnsi="Times New Roman" w:cs="Times New Roman"/>
          <w:sz w:val="24"/>
          <w:szCs w:val="24"/>
        </w:rPr>
        <w:t xml:space="preserve"> where previous</w:t>
      </w:r>
      <w:r w:rsidR="0039767D">
        <w:rPr>
          <w:rFonts w:ascii="Times New Roman" w:hAnsi="Times New Roman" w:cs="Times New Roman"/>
          <w:sz w:val="24"/>
          <w:szCs w:val="24"/>
        </w:rPr>
        <w:t xml:space="preserve"> written</w:t>
      </w:r>
      <w:r w:rsidR="00DF5B02">
        <w:rPr>
          <w:rFonts w:ascii="Times New Roman" w:hAnsi="Times New Roman" w:cs="Times New Roman"/>
          <w:sz w:val="24"/>
          <w:szCs w:val="24"/>
        </w:rPr>
        <w:t xml:space="preserve"> notice has been given at least seven days in advance of the meeting.</w:t>
      </w:r>
      <w:r>
        <w:rPr>
          <w:rFonts w:ascii="Times New Roman" w:hAnsi="Times New Roman" w:cs="Times New Roman"/>
          <w:sz w:val="24"/>
          <w:szCs w:val="24"/>
        </w:rPr>
        <w:t xml:space="preserve">  </w:t>
      </w:r>
    </w:p>
    <w:p w14:paraId="45839DEE" w14:textId="77777777" w:rsidR="001F5E14" w:rsidRDefault="00C949D1" w:rsidP="001F5E14">
      <w:pPr>
        <w:rPr>
          <w:rFonts w:ascii="Times New Roman" w:hAnsi="Times New Roman" w:cs="Times New Roman"/>
          <w:b/>
          <w:sz w:val="24"/>
          <w:szCs w:val="24"/>
        </w:rPr>
      </w:pPr>
      <w:r w:rsidRPr="004B69B4">
        <w:rPr>
          <w:rFonts w:ascii="Times New Roman" w:hAnsi="Times New Roman" w:cs="Times New Roman"/>
          <w:b/>
          <w:sz w:val="24"/>
          <w:szCs w:val="24"/>
        </w:rPr>
        <w:t>ARTICLE 5:  BOARD OF MANAGERS</w:t>
      </w:r>
    </w:p>
    <w:p w14:paraId="654E9A43" w14:textId="77777777" w:rsidR="00C949D1" w:rsidRDefault="00C949D1" w:rsidP="001F5E14">
      <w:pPr>
        <w:ind w:left="720"/>
        <w:rPr>
          <w:rFonts w:ascii="Times New Roman" w:hAnsi="Times New Roman" w:cs="Times New Roman"/>
          <w:sz w:val="24"/>
          <w:szCs w:val="24"/>
        </w:rPr>
      </w:pPr>
      <w:r w:rsidRPr="001F5E14">
        <w:rPr>
          <w:rFonts w:ascii="Times New Roman" w:hAnsi="Times New Roman" w:cs="Times New Roman"/>
          <w:b/>
          <w:sz w:val="24"/>
          <w:szCs w:val="24"/>
        </w:rPr>
        <w:t>Section 1:</w:t>
      </w:r>
      <w:r>
        <w:rPr>
          <w:rFonts w:ascii="Times New Roman" w:hAnsi="Times New Roman" w:cs="Times New Roman"/>
          <w:sz w:val="24"/>
          <w:szCs w:val="24"/>
        </w:rPr>
        <w:t xml:space="preserve"> The business of this organization shall be conducted by the board of managers in the intervals between the general membership meetings.</w:t>
      </w:r>
    </w:p>
    <w:p w14:paraId="1380DE46" w14:textId="77777777" w:rsidR="00C949D1" w:rsidRDefault="00C949D1" w:rsidP="00AB17C2">
      <w:pPr>
        <w:ind w:left="720"/>
        <w:rPr>
          <w:rFonts w:ascii="Times New Roman" w:hAnsi="Times New Roman" w:cs="Times New Roman"/>
          <w:sz w:val="24"/>
          <w:szCs w:val="24"/>
        </w:rPr>
      </w:pPr>
      <w:r w:rsidRPr="004B69B4">
        <w:rPr>
          <w:rFonts w:ascii="Times New Roman" w:hAnsi="Times New Roman" w:cs="Times New Roman"/>
          <w:b/>
          <w:sz w:val="24"/>
          <w:szCs w:val="24"/>
        </w:rPr>
        <w:t>Section 2</w:t>
      </w:r>
      <w:r>
        <w:rPr>
          <w:rFonts w:ascii="Times New Roman" w:hAnsi="Times New Roman" w:cs="Times New Roman"/>
          <w:sz w:val="24"/>
          <w:szCs w:val="24"/>
        </w:rPr>
        <w:t>:  The members of the board shall be</w:t>
      </w:r>
      <w:r w:rsidR="00A92D03">
        <w:rPr>
          <w:rFonts w:ascii="Times New Roman" w:hAnsi="Times New Roman" w:cs="Times New Roman"/>
          <w:sz w:val="24"/>
          <w:szCs w:val="24"/>
        </w:rPr>
        <w:t>:</w:t>
      </w:r>
    </w:p>
    <w:p w14:paraId="51DBE66A" w14:textId="77777777" w:rsidR="001F5E14" w:rsidRDefault="00C949D1" w:rsidP="00CF6512">
      <w:pPr>
        <w:pStyle w:val="ListParagraph"/>
        <w:numPr>
          <w:ilvl w:val="0"/>
          <w:numId w:val="22"/>
        </w:numPr>
        <w:ind w:left="1440"/>
        <w:rPr>
          <w:rFonts w:ascii="Times New Roman" w:hAnsi="Times New Roman" w:cs="Times New Roman"/>
          <w:sz w:val="24"/>
          <w:szCs w:val="24"/>
        </w:rPr>
      </w:pPr>
      <w:r w:rsidRPr="00BF52E0">
        <w:rPr>
          <w:rFonts w:ascii="Times New Roman" w:hAnsi="Times New Roman" w:cs="Times New Roman"/>
          <w:sz w:val="24"/>
          <w:szCs w:val="24"/>
        </w:rPr>
        <w:t>The elected officers;</w:t>
      </w:r>
    </w:p>
    <w:p w14:paraId="7C23592E" w14:textId="77777777" w:rsidR="00BF52E0" w:rsidRDefault="00BF52E0" w:rsidP="00CF6512">
      <w:pPr>
        <w:pStyle w:val="ListParagraph"/>
        <w:numPr>
          <w:ilvl w:val="0"/>
          <w:numId w:val="22"/>
        </w:numPr>
        <w:ind w:left="1440"/>
        <w:rPr>
          <w:rFonts w:ascii="Times New Roman" w:hAnsi="Times New Roman" w:cs="Times New Roman"/>
          <w:sz w:val="24"/>
          <w:szCs w:val="24"/>
        </w:rPr>
      </w:pPr>
      <w:r>
        <w:rPr>
          <w:rFonts w:ascii="Times New Roman" w:hAnsi="Times New Roman" w:cs="Times New Roman"/>
          <w:sz w:val="24"/>
          <w:szCs w:val="24"/>
        </w:rPr>
        <w:t>The chairmen of the standing and/or special committees, the principal or an appointed representative, and teacher representatives</w:t>
      </w:r>
      <w:r w:rsidR="00DC07E9">
        <w:rPr>
          <w:rFonts w:ascii="Times New Roman" w:hAnsi="Times New Roman" w:cs="Times New Roman"/>
          <w:sz w:val="24"/>
          <w:szCs w:val="24"/>
        </w:rPr>
        <w:t xml:space="preserve">; and </w:t>
      </w:r>
    </w:p>
    <w:p w14:paraId="73213065" w14:textId="77777777" w:rsidR="00BF52E0" w:rsidRPr="00BF52E0" w:rsidRDefault="00BF52E0" w:rsidP="00CF6512">
      <w:pPr>
        <w:pStyle w:val="ListParagraph"/>
        <w:numPr>
          <w:ilvl w:val="0"/>
          <w:numId w:val="22"/>
        </w:numPr>
        <w:ind w:left="1440"/>
        <w:rPr>
          <w:rFonts w:ascii="Times New Roman" w:hAnsi="Times New Roman" w:cs="Times New Roman"/>
          <w:sz w:val="24"/>
          <w:szCs w:val="24"/>
        </w:rPr>
      </w:pPr>
      <w:r>
        <w:rPr>
          <w:rFonts w:ascii="Times New Roman" w:hAnsi="Times New Roman" w:cs="Times New Roman"/>
          <w:sz w:val="24"/>
          <w:szCs w:val="24"/>
        </w:rPr>
        <w:t>A parliamentarian, appointed by the president and approved by the officers of this organization</w:t>
      </w:r>
      <w:r w:rsidR="00DC07E9">
        <w:rPr>
          <w:rFonts w:ascii="Times New Roman" w:hAnsi="Times New Roman" w:cs="Times New Roman"/>
          <w:sz w:val="24"/>
          <w:szCs w:val="24"/>
        </w:rPr>
        <w:t>.</w:t>
      </w:r>
    </w:p>
    <w:p w14:paraId="5B4A881A" w14:textId="77777777" w:rsidR="00AB17C2" w:rsidRDefault="00AB17C2" w:rsidP="00A92D03">
      <w:pPr>
        <w:ind w:left="720"/>
        <w:rPr>
          <w:rFonts w:ascii="Times New Roman" w:hAnsi="Times New Roman" w:cs="Times New Roman"/>
          <w:sz w:val="24"/>
          <w:szCs w:val="24"/>
        </w:rPr>
      </w:pPr>
      <w:r w:rsidRPr="004B69B4">
        <w:rPr>
          <w:rFonts w:ascii="Times New Roman" w:hAnsi="Times New Roman" w:cs="Times New Roman"/>
          <w:b/>
          <w:sz w:val="24"/>
          <w:szCs w:val="24"/>
        </w:rPr>
        <w:t>Section 3</w:t>
      </w:r>
      <w:r>
        <w:rPr>
          <w:rFonts w:ascii="Times New Roman" w:hAnsi="Times New Roman" w:cs="Times New Roman"/>
          <w:sz w:val="24"/>
          <w:szCs w:val="24"/>
        </w:rPr>
        <w:t>:  The following provisions shall govern the qualifications and eligibility of individuals to be members of the board of managers.</w:t>
      </w:r>
    </w:p>
    <w:p w14:paraId="55543F8F" w14:textId="77777777" w:rsidR="00AB17C2" w:rsidRPr="00A92D03" w:rsidRDefault="00AB17C2" w:rsidP="00CF6512">
      <w:pPr>
        <w:pStyle w:val="ListParagraph"/>
        <w:numPr>
          <w:ilvl w:val="0"/>
          <w:numId w:val="11"/>
        </w:numPr>
        <w:ind w:left="1440"/>
        <w:rPr>
          <w:rFonts w:ascii="Times New Roman" w:hAnsi="Times New Roman" w:cs="Times New Roman"/>
          <w:sz w:val="24"/>
          <w:szCs w:val="24"/>
        </w:rPr>
      </w:pPr>
      <w:r w:rsidRPr="00A92D03">
        <w:rPr>
          <w:rFonts w:ascii="Times New Roman" w:hAnsi="Times New Roman" w:cs="Times New Roman"/>
          <w:sz w:val="24"/>
          <w:szCs w:val="24"/>
        </w:rPr>
        <w:t>Each board member shall be a member of this organization;</w:t>
      </w:r>
    </w:p>
    <w:p w14:paraId="1C17434B" w14:textId="77777777" w:rsidR="00AB17C2" w:rsidRDefault="00AB17C2" w:rsidP="00CF6512">
      <w:pPr>
        <w:pStyle w:val="ListParagraph"/>
        <w:numPr>
          <w:ilvl w:val="0"/>
          <w:numId w:val="11"/>
        </w:numPr>
        <w:ind w:left="1440"/>
        <w:rPr>
          <w:rFonts w:ascii="Times New Roman" w:hAnsi="Times New Roman" w:cs="Times New Roman"/>
          <w:sz w:val="24"/>
          <w:szCs w:val="24"/>
        </w:rPr>
      </w:pPr>
      <w:r>
        <w:rPr>
          <w:rFonts w:ascii="Times New Roman" w:hAnsi="Times New Roman" w:cs="Times New Roman"/>
          <w:sz w:val="24"/>
          <w:szCs w:val="24"/>
        </w:rPr>
        <w:lastRenderedPageBreak/>
        <w:t xml:space="preserve">No person shall serve on the board in more than one elected capacity; and </w:t>
      </w:r>
    </w:p>
    <w:p w14:paraId="437D4EC4" w14:textId="77777777" w:rsidR="00CF1B31" w:rsidRPr="00C22674" w:rsidRDefault="00AB17C2" w:rsidP="00C22674">
      <w:pPr>
        <w:pStyle w:val="ListParagraph"/>
        <w:numPr>
          <w:ilvl w:val="0"/>
          <w:numId w:val="11"/>
        </w:numPr>
        <w:ind w:left="1080" w:firstLine="0"/>
        <w:rPr>
          <w:rFonts w:ascii="Times New Roman" w:hAnsi="Times New Roman" w:cs="Times New Roman"/>
          <w:b/>
          <w:sz w:val="24"/>
          <w:szCs w:val="24"/>
        </w:rPr>
      </w:pPr>
      <w:r w:rsidRPr="00C22674">
        <w:rPr>
          <w:rFonts w:ascii="Times New Roman" w:hAnsi="Times New Roman" w:cs="Times New Roman"/>
          <w:sz w:val="24"/>
          <w:szCs w:val="24"/>
        </w:rPr>
        <w:t>No board member shall serve as a paid employee of, or under contract to, this organization.</w:t>
      </w:r>
    </w:p>
    <w:p w14:paraId="394389B9" w14:textId="77777777" w:rsidR="00237269" w:rsidRDefault="00237269" w:rsidP="00AB17C2">
      <w:pPr>
        <w:ind w:left="720"/>
        <w:rPr>
          <w:rFonts w:ascii="Times New Roman" w:hAnsi="Times New Roman" w:cs="Times New Roman"/>
          <w:b/>
          <w:sz w:val="24"/>
          <w:szCs w:val="24"/>
        </w:rPr>
      </w:pPr>
    </w:p>
    <w:p w14:paraId="6F0753D9" w14:textId="77777777" w:rsidR="00AB17C2" w:rsidRDefault="00AB17C2" w:rsidP="00AB17C2">
      <w:pPr>
        <w:ind w:left="720"/>
        <w:rPr>
          <w:rFonts w:ascii="Times New Roman" w:hAnsi="Times New Roman" w:cs="Times New Roman"/>
          <w:sz w:val="24"/>
          <w:szCs w:val="24"/>
        </w:rPr>
      </w:pPr>
      <w:r w:rsidRPr="004B69B4">
        <w:rPr>
          <w:rFonts w:ascii="Times New Roman" w:hAnsi="Times New Roman" w:cs="Times New Roman"/>
          <w:b/>
          <w:sz w:val="24"/>
          <w:szCs w:val="24"/>
        </w:rPr>
        <w:t>Section 4</w:t>
      </w:r>
      <w:r>
        <w:rPr>
          <w:rFonts w:ascii="Times New Roman" w:hAnsi="Times New Roman" w:cs="Times New Roman"/>
          <w:sz w:val="24"/>
          <w:szCs w:val="24"/>
        </w:rPr>
        <w:t>:  Duties of the board shall be to:</w:t>
      </w:r>
    </w:p>
    <w:p w14:paraId="07289D47" w14:textId="77777777" w:rsidR="00AB17C2" w:rsidRPr="00A92D03" w:rsidRDefault="00AB17C2" w:rsidP="00CF6512">
      <w:pPr>
        <w:pStyle w:val="ListParagraph"/>
        <w:numPr>
          <w:ilvl w:val="0"/>
          <w:numId w:val="12"/>
        </w:numPr>
        <w:tabs>
          <w:tab w:val="left" w:pos="1440"/>
        </w:tabs>
        <w:ind w:left="1440"/>
        <w:rPr>
          <w:rFonts w:ascii="Times New Roman" w:hAnsi="Times New Roman" w:cs="Times New Roman"/>
          <w:sz w:val="24"/>
          <w:szCs w:val="24"/>
        </w:rPr>
      </w:pPr>
      <w:r w:rsidRPr="00A92D03">
        <w:rPr>
          <w:rFonts w:ascii="Times New Roman" w:hAnsi="Times New Roman" w:cs="Times New Roman"/>
          <w:sz w:val="24"/>
          <w:szCs w:val="24"/>
        </w:rPr>
        <w:t>Carry out such business as may be referred to it by the membership of th</w:t>
      </w:r>
      <w:r w:rsidR="00D64B77">
        <w:rPr>
          <w:rFonts w:ascii="Times New Roman" w:hAnsi="Times New Roman" w:cs="Times New Roman"/>
          <w:sz w:val="24"/>
          <w:szCs w:val="24"/>
        </w:rPr>
        <w:t>is organization</w:t>
      </w:r>
      <w:r w:rsidRPr="00A92D03">
        <w:rPr>
          <w:rFonts w:ascii="Times New Roman" w:hAnsi="Times New Roman" w:cs="Times New Roman"/>
          <w:sz w:val="24"/>
          <w:szCs w:val="24"/>
        </w:rPr>
        <w:t xml:space="preserve">; </w:t>
      </w:r>
    </w:p>
    <w:p w14:paraId="3C266092" w14:textId="77777777" w:rsidR="00AB17C2" w:rsidRDefault="00AB17C2" w:rsidP="00CF6512">
      <w:pPr>
        <w:pStyle w:val="ListParagraph"/>
        <w:numPr>
          <w:ilvl w:val="0"/>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Create standing and special committees;</w:t>
      </w:r>
    </w:p>
    <w:p w14:paraId="27538839" w14:textId="77777777" w:rsidR="00AB17C2" w:rsidRDefault="00AB17C2" w:rsidP="00CF6512">
      <w:pPr>
        <w:pStyle w:val="ListParagraph"/>
        <w:numPr>
          <w:ilvl w:val="0"/>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Report at the general membe</w:t>
      </w:r>
      <w:r w:rsidR="00D64B77">
        <w:rPr>
          <w:rFonts w:ascii="Times New Roman" w:hAnsi="Times New Roman" w:cs="Times New Roman"/>
          <w:sz w:val="24"/>
          <w:szCs w:val="24"/>
        </w:rPr>
        <w:t>rship meetings of this organization</w:t>
      </w:r>
      <w:r>
        <w:rPr>
          <w:rFonts w:ascii="Times New Roman" w:hAnsi="Times New Roman" w:cs="Times New Roman"/>
          <w:sz w:val="24"/>
          <w:szCs w:val="24"/>
        </w:rPr>
        <w:t xml:space="preserve">; </w:t>
      </w:r>
    </w:p>
    <w:p w14:paraId="4A9DBB9D" w14:textId="77777777" w:rsidR="00AB17C2" w:rsidRDefault="00AB17C2" w:rsidP="00CF6512">
      <w:pPr>
        <w:pStyle w:val="ListParagraph"/>
        <w:numPr>
          <w:ilvl w:val="0"/>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Select an auditor or an auditing commit</w:t>
      </w:r>
      <w:r w:rsidR="00D96C99">
        <w:rPr>
          <w:rFonts w:ascii="Times New Roman" w:hAnsi="Times New Roman" w:cs="Times New Roman"/>
          <w:sz w:val="24"/>
          <w:szCs w:val="24"/>
        </w:rPr>
        <w:t xml:space="preserve">tee to audit the treasurer’s accounts; </w:t>
      </w:r>
    </w:p>
    <w:p w14:paraId="203345C3" w14:textId="77777777" w:rsidR="00D96C99" w:rsidRDefault="00D96C99" w:rsidP="00CF6512">
      <w:pPr>
        <w:pStyle w:val="ListParagraph"/>
        <w:numPr>
          <w:ilvl w:val="0"/>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Prepare and submit a</w:t>
      </w:r>
      <w:r w:rsidR="00D64B77">
        <w:rPr>
          <w:rFonts w:ascii="Times New Roman" w:hAnsi="Times New Roman" w:cs="Times New Roman"/>
          <w:sz w:val="24"/>
          <w:szCs w:val="24"/>
        </w:rPr>
        <w:t>n annual budget to the organization</w:t>
      </w:r>
      <w:r>
        <w:rPr>
          <w:rFonts w:ascii="Times New Roman" w:hAnsi="Times New Roman" w:cs="Times New Roman"/>
          <w:sz w:val="24"/>
          <w:szCs w:val="24"/>
        </w:rPr>
        <w:t xml:space="preserve">’s general membership for adoption; and </w:t>
      </w:r>
    </w:p>
    <w:p w14:paraId="6A080781" w14:textId="77777777" w:rsidR="00D96C99" w:rsidRDefault="00D96C99" w:rsidP="00CF6512">
      <w:pPr>
        <w:pStyle w:val="ListParagraph"/>
        <w:numPr>
          <w:ilvl w:val="0"/>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Approve payment</w:t>
      </w:r>
      <w:r w:rsidR="00D64B77">
        <w:rPr>
          <w:rFonts w:ascii="Times New Roman" w:hAnsi="Times New Roman" w:cs="Times New Roman"/>
          <w:sz w:val="24"/>
          <w:szCs w:val="24"/>
        </w:rPr>
        <w:t>s</w:t>
      </w:r>
      <w:r>
        <w:rPr>
          <w:rFonts w:ascii="Times New Roman" w:hAnsi="Times New Roman" w:cs="Times New Roman"/>
          <w:sz w:val="24"/>
          <w:szCs w:val="24"/>
        </w:rPr>
        <w:t xml:space="preserve"> of routine bills within the limits of the adopted budget.</w:t>
      </w:r>
    </w:p>
    <w:p w14:paraId="5114CC82" w14:textId="77777777" w:rsidR="001D0B46" w:rsidRDefault="001D0B46" w:rsidP="001D0B46">
      <w:pPr>
        <w:ind w:left="720"/>
        <w:rPr>
          <w:rFonts w:ascii="Times New Roman" w:hAnsi="Times New Roman" w:cs="Times New Roman"/>
          <w:sz w:val="24"/>
          <w:szCs w:val="24"/>
        </w:rPr>
      </w:pPr>
      <w:r w:rsidRPr="004B69B4">
        <w:rPr>
          <w:rFonts w:ascii="Times New Roman" w:hAnsi="Times New Roman" w:cs="Times New Roman"/>
          <w:b/>
          <w:sz w:val="24"/>
          <w:szCs w:val="24"/>
        </w:rPr>
        <w:t>Section 5</w:t>
      </w:r>
      <w:r>
        <w:rPr>
          <w:rFonts w:ascii="Times New Roman" w:hAnsi="Times New Roman" w:cs="Times New Roman"/>
          <w:sz w:val="24"/>
          <w:szCs w:val="24"/>
        </w:rPr>
        <w:t xml:space="preserve">: Regular meetings of the board shall be held with the date and time to be fixed by the board at its first meeting of the year.  Special meetings of the board may be called by the president or when requested by a majority of the board of managers upon 3 days written notice to each member of the board.  </w:t>
      </w:r>
    </w:p>
    <w:p w14:paraId="25F67F9B" w14:textId="77777777" w:rsidR="001D0B46" w:rsidRDefault="001D0B46" w:rsidP="001D0B46">
      <w:pPr>
        <w:ind w:left="720"/>
        <w:rPr>
          <w:rFonts w:ascii="Times New Roman" w:hAnsi="Times New Roman" w:cs="Times New Roman"/>
          <w:sz w:val="24"/>
          <w:szCs w:val="24"/>
        </w:rPr>
      </w:pPr>
      <w:r w:rsidRPr="004B69B4">
        <w:rPr>
          <w:rFonts w:ascii="Times New Roman" w:hAnsi="Times New Roman" w:cs="Times New Roman"/>
          <w:b/>
          <w:sz w:val="24"/>
          <w:szCs w:val="24"/>
        </w:rPr>
        <w:t>Section 6</w:t>
      </w:r>
      <w:r>
        <w:rPr>
          <w:rFonts w:ascii="Times New Roman" w:hAnsi="Times New Roman" w:cs="Times New Roman"/>
          <w:sz w:val="24"/>
          <w:szCs w:val="24"/>
        </w:rPr>
        <w:t xml:space="preserve">:  A quorum of the board of managers shall be determined by the </w:t>
      </w:r>
      <w:r w:rsidR="0024391A">
        <w:rPr>
          <w:rFonts w:ascii="Times New Roman" w:hAnsi="Times New Roman" w:cs="Times New Roman"/>
          <w:sz w:val="24"/>
          <w:szCs w:val="24"/>
        </w:rPr>
        <w:t>m</w:t>
      </w:r>
      <w:r>
        <w:rPr>
          <w:rFonts w:ascii="Times New Roman" w:hAnsi="Times New Roman" w:cs="Times New Roman"/>
          <w:sz w:val="24"/>
          <w:szCs w:val="24"/>
        </w:rPr>
        <w:t>embers of the board.  Voting by proxy is prohibited.</w:t>
      </w:r>
    </w:p>
    <w:p w14:paraId="7C8A11C1" w14:textId="77777777" w:rsidR="001D0B46" w:rsidRDefault="001D0B46" w:rsidP="001D0B46">
      <w:pPr>
        <w:ind w:left="720"/>
        <w:rPr>
          <w:rFonts w:ascii="Times New Roman" w:hAnsi="Times New Roman" w:cs="Times New Roman"/>
          <w:sz w:val="24"/>
          <w:szCs w:val="24"/>
        </w:rPr>
      </w:pPr>
      <w:r w:rsidRPr="004B69B4">
        <w:rPr>
          <w:rFonts w:ascii="Times New Roman" w:hAnsi="Times New Roman" w:cs="Times New Roman"/>
          <w:b/>
          <w:sz w:val="24"/>
          <w:szCs w:val="24"/>
        </w:rPr>
        <w:t>Section 7</w:t>
      </w:r>
      <w:r>
        <w:rPr>
          <w:rFonts w:ascii="Times New Roman" w:hAnsi="Times New Roman" w:cs="Times New Roman"/>
          <w:sz w:val="24"/>
          <w:szCs w:val="24"/>
        </w:rPr>
        <w:t>: If any member of the board of managers shal</w:t>
      </w:r>
      <w:r w:rsidR="00162035">
        <w:rPr>
          <w:rFonts w:ascii="Times New Roman" w:hAnsi="Times New Roman" w:cs="Times New Roman"/>
          <w:sz w:val="24"/>
          <w:szCs w:val="24"/>
        </w:rPr>
        <w:t>l</w:t>
      </w:r>
      <w:r>
        <w:rPr>
          <w:rFonts w:ascii="Times New Roman" w:hAnsi="Times New Roman" w:cs="Times New Roman"/>
          <w:sz w:val="24"/>
          <w:szCs w:val="24"/>
        </w:rPr>
        <w:t xml:space="preserve"> at any time cease </w:t>
      </w:r>
      <w:r w:rsidR="00162035">
        <w:rPr>
          <w:rFonts w:ascii="Times New Roman" w:hAnsi="Times New Roman" w:cs="Times New Roman"/>
          <w:sz w:val="24"/>
          <w:szCs w:val="24"/>
        </w:rPr>
        <w:t xml:space="preserve">to meet the qualifications or fulfill the duties of the position, that person </w:t>
      </w:r>
      <w:r w:rsidR="00D64B77">
        <w:rPr>
          <w:rFonts w:ascii="Times New Roman" w:hAnsi="Times New Roman" w:cs="Times New Roman"/>
          <w:sz w:val="24"/>
          <w:szCs w:val="24"/>
        </w:rPr>
        <w:t>m</w:t>
      </w:r>
      <w:r w:rsidR="00162035">
        <w:rPr>
          <w:rFonts w:ascii="Times New Roman" w:hAnsi="Times New Roman" w:cs="Times New Roman"/>
          <w:sz w:val="24"/>
          <w:szCs w:val="24"/>
        </w:rPr>
        <w:t>ay be removed from the board in the following manner:</w:t>
      </w:r>
    </w:p>
    <w:p w14:paraId="57D81F02" w14:textId="77777777" w:rsidR="00162035" w:rsidRDefault="00162035" w:rsidP="00CF6512">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A resolution adopted by the executive committee;</w:t>
      </w:r>
    </w:p>
    <w:p w14:paraId="192A8059" w14:textId="77777777" w:rsidR="00162035" w:rsidRDefault="00162035" w:rsidP="00CF6512">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A ten day notice issued to the board member in question;</w:t>
      </w:r>
    </w:p>
    <w:p w14:paraId="0E8A8A09" w14:textId="77777777" w:rsidR="00162035" w:rsidRDefault="00162035" w:rsidP="00CF6512">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An opportunity for the member in question to address the board of managers at the next regular meeting; and</w:t>
      </w:r>
    </w:p>
    <w:p w14:paraId="73DE3B7B" w14:textId="77777777" w:rsidR="00162035" w:rsidRDefault="00162035" w:rsidP="00CF6512">
      <w:pPr>
        <w:pStyle w:val="ListParagraph"/>
        <w:numPr>
          <w:ilvl w:val="0"/>
          <w:numId w:val="13"/>
        </w:numPr>
        <w:ind w:left="1440"/>
        <w:rPr>
          <w:rFonts w:ascii="Times New Roman" w:hAnsi="Times New Roman" w:cs="Times New Roman"/>
          <w:sz w:val="24"/>
          <w:szCs w:val="24"/>
        </w:rPr>
      </w:pPr>
      <w:r>
        <w:rPr>
          <w:rFonts w:ascii="Times New Roman" w:hAnsi="Times New Roman" w:cs="Times New Roman"/>
          <w:sz w:val="24"/>
          <w:szCs w:val="24"/>
        </w:rPr>
        <w:t xml:space="preserve">Two-thirds vote of the board of managers </w:t>
      </w:r>
      <w:r w:rsidR="00D64B77">
        <w:rPr>
          <w:rFonts w:ascii="Times New Roman" w:hAnsi="Times New Roman" w:cs="Times New Roman"/>
          <w:sz w:val="24"/>
          <w:szCs w:val="24"/>
        </w:rPr>
        <w:t xml:space="preserve">is required </w:t>
      </w:r>
      <w:r>
        <w:rPr>
          <w:rFonts w:ascii="Times New Roman" w:hAnsi="Times New Roman" w:cs="Times New Roman"/>
          <w:sz w:val="24"/>
          <w:szCs w:val="24"/>
        </w:rPr>
        <w:t>for removal.</w:t>
      </w:r>
    </w:p>
    <w:p w14:paraId="2F9CD113" w14:textId="77777777" w:rsidR="00162035" w:rsidRPr="00162035" w:rsidRDefault="00162035" w:rsidP="00162035">
      <w:pPr>
        <w:ind w:left="720"/>
        <w:rPr>
          <w:rFonts w:ascii="Times New Roman" w:hAnsi="Times New Roman" w:cs="Times New Roman"/>
          <w:sz w:val="24"/>
          <w:szCs w:val="24"/>
        </w:rPr>
      </w:pPr>
      <w:r w:rsidRPr="001F5E14">
        <w:rPr>
          <w:rFonts w:ascii="Times New Roman" w:hAnsi="Times New Roman" w:cs="Times New Roman"/>
          <w:b/>
          <w:sz w:val="24"/>
          <w:szCs w:val="24"/>
        </w:rPr>
        <w:t>Section 8:</w:t>
      </w:r>
      <w:r>
        <w:rPr>
          <w:rFonts w:ascii="Times New Roman" w:hAnsi="Times New Roman" w:cs="Times New Roman"/>
          <w:sz w:val="24"/>
          <w:szCs w:val="24"/>
        </w:rPr>
        <w:t xml:space="preserve"> Upon the expiration of the term of office or when individuals cease to hold the position that entitles them to be a member of the board, all records, books and other materials pertaining to the position shall be turned over to the president and all funds pertaining to the treasurer within fourteen days.</w:t>
      </w:r>
    </w:p>
    <w:p w14:paraId="2E0D9541" w14:textId="77777777" w:rsidR="00237269" w:rsidRDefault="00237269" w:rsidP="00EC0765">
      <w:pPr>
        <w:rPr>
          <w:rFonts w:ascii="Times New Roman" w:hAnsi="Times New Roman" w:cs="Times New Roman"/>
          <w:b/>
          <w:sz w:val="24"/>
          <w:szCs w:val="24"/>
        </w:rPr>
      </w:pPr>
    </w:p>
    <w:p w14:paraId="5A239FCD" w14:textId="77777777" w:rsidR="00162035" w:rsidRPr="004B69B4" w:rsidRDefault="00C949D1" w:rsidP="00EC0765">
      <w:pPr>
        <w:rPr>
          <w:rFonts w:ascii="Times New Roman" w:hAnsi="Times New Roman" w:cs="Times New Roman"/>
          <w:b/>
          <w:sz w:val="24"/>
          <w:szCs w:val="24"/>
        </w:rPr>
      </w:pPr>
      <w:r w:rsidRPr="004B69B4">
        <w:rPr>
          <w:rFonts w:ascii="Times New Roman" w:hAnsi="Times New Roman" w:cs="Times New Roman"/>
          <w:b/>
          <w:sz w:val="24"/>
          <w:szCs w:val="24"/>
        </w:rPr>
        <w:t xml:space="preserve">ARTICLE 6:  </w:t>
      </w:r>
      <w:r w:rsidR="00162035" w:rsidRPr="004B69B4">
        <w:rPr>
          <w:rFonts w:ascii="Times New Roman" w:hAnsi="Times New Roman" w:cs="Times New Roman"/>
          <w:b/>
          <w:sz w:val="24"/>
          <w:szCs w:val="24"/>
        </w:rPr>
        <w:t>EXECUTIVE COMMITTEE</w:t>
      </w:r>
    </w:p>
    <w:p w14:paraId="23B6565D" w14:textId="77777777" w:rsidR="003C6310" w:rsidRDefault="00162035" w:rsidP="003C6310">
      <w:pPr>
        <w:ind w:left="720"/>
        <w:rPr>
          <w:rFonts w:ascii="Times New Roman" w:hAnsi="Times New Roman" w:cs="Times New Roman"/>
          <w:sz w:val="24"/>
          <w:szCs w:val="24"/>
        </w:rPr>
      </w:pPr>
      <w:r w:rsidRPr="004B69B4">
        <w:rPr>
          <w:rFonts w:ascii="Times New Roman" w:hAnsi="Times New Roman" w:cs="Times New Roman"/>
          <w:b/>
          <w:sz w:val="24"/>
          <w:szCs w:val="24"/>
        </w:rPr>
        <w:t>Section 1</w:t>
      </w:r>
      <w:r>
        <w:rPr>
          <w:rFonts w:ascii="Times New Roman" w:hAnsi="Times New Roman" w:cs="Times New Roman"/>
          <w:sz w:val="24"/>
          <w:szCs w:val="24"/>
        </w:rPr>
        <w:t xml:space="preserve">:  </w:t>
      </w:r>
      <w:r w:rsidR="003C6310" w:rsidRPr="00862E17">
        <w:rPr>
          <w:rFonts w:ascii="Times New Roman" w:hAnsi="Times New Roman" w:cs="Times New Roman"/>
          <w:sz w:val="24"/>
          <w:szCs w:val="24"/>
        </w:rPr>
        <w:t>The executive committee shall be composed of the elected officers</w:t>
      </w:r>
      <w:r w:rsidR="003C6310">
        <w:rPr>
          <w:rFonts w:ascii="Times New Roman" w:hAnsi="Times New Roman" w:cs="Times New Roman"/>
          <w:sz w:val="24"/>
          <w:szCs w:val="24"/>
        </w:rPr>
        <w:t xml:space="preserve">, the principal, </w:t>
      </w:r>
      <w:r w:rsidR="003C6310" w:rsidRPr="00862E17">
        <w:rPr>
          <w:rFonts w:ascii="Times New Roman" w:hAnsi="Times New Roman" w:cs="Times New Roman"/>
          <w:sz w:val="24"/>
          <w:szCs w:val="24"/>
        </w:rPr>
        <w:t>and the parliamentarian of the organization.</w:t>
      </w:r>
    </w:p>
    <w:p w14:paraId="251BEDED" w14:textId="77777777" w:rsidR="00162035" w:rsidRDefault="00162035" w:rsidP="00A92D03">
      <w:pPr>
        <w:ind w:left="720"/>
        <w:rPr>
          <w:rFonts w:ascii="Times New Roman" w:hAnsi="Times New Roman" w:cs="Times New Roman"/>
          <w:sz w:val="24"/>
          <w:szCs w:val="24"/>
        </w:rPr>
      </w:pPr>
      <w:r w:rsidRPr="004B69B4">
        <w:rPr>
          <w:rFonts w:ascii="Times New Roman" w:hAnsi="Times New Roman" w:cs="Times New Roman"/>
          <w:b/>
          <w:sz w:val="24"/>
          <w:szCs w:val="24"/>
        </w:rPr>
        <w:lastRenderedPageBreak/>
        <w:t>Section 2</w:t>
      </w:r>
      <w:r>
        <w:rPr>
          <w:rFonts w:ascii="Times New Roman" w:hAnsi="Times New Roman" w:cs="Times New Roman"/>
          <w:sz w:val="24"/>
          <w:szCs w:val="24"/>
        </w:rPr>
        <w:t>: Special meetings of the executive committee may be called by the president or upon written request of the majority of the executive committee members with 3 days written notice given to each member of the executive committee.</w:t>
      </w:r>
    </w:p>
    <w:p w14:paraId="3B836328" w14:textId="77777777" w:rsidR="00162035" w:rsidRDefault="00162035" w:rsidP="00A92D03">
      <w:pPr>
        <w:ind w:left="720"/>
        <w:rPr>
          <w:rFonts w:ascii="Times New Roman" w:hAnsi="Times New Roman" w:cs="Times New Roman"/>
          <w:sz w:val="24"/>
          <w:szCs w:val="24"/>
        </w:rPr>
      </w:pPr>
      <w:r w:rsidRPr="004B69B4">
        <w:rPr>
          <w:rFonts w:ascii="Times New Roman" w:hAnsi="Times New Roman" w:cs="Times New Roman"/>
          <w:b/>
          <w:sz w:val="24"/>
          <w:szCs w:val="24"/>
        </w:rPr>
        <w:t>Section 3</w:t>
      </w:r>
      <w:r>
        <w:rPr>
          <w:rFonts w:ascii="Times New Roman" w:hAnsi="Times New Roman" w:cs="Times New Roman"/>
          <w:sz w:val="24"/>
          <w:szCs w:val="24"/>
        </w:rPr>
        <w:t>: A quorum of the executive commit</w:t>
      </w:r>
      <w:r w:rsidR="00A77E70">
        <w:rPr>
          <w:rFonts w:ascii="Times New Roman" w:hAnsi="Times New Roman" w:cs="Times New Roman"/>
          <w:sz w:val="24"/>
          <w:szCs w:val="24"/>
        </w:rPr>
        <w:t xml:space="preserve">tee shall be a majority of the </w:t>
      </w:r>
      <w:r>
        <w:rPr>
          <w:rFonts w:ascii="Times New Roman" w:hAnsi="Times New Roman" w:cs="Times New Roman"/>
          <w:sz w:val="24"/>
          <w:szCs w:val="24"/>
        </w:rPr>
        <w:t>members of the committee then in office</w:t>
      </w:r>
      <w:r w:rsidR="00D64B77">
        <w:rPr>
          <w:rFonts w:ascii="Times New Roman" w:hAnsi="Times New Roman" w:cs="Times New Roman"/>
          <w:sz w:val="24"/>
          <w:szCs w:val="24"/>
        </w:rPr>
        <w:t xml:space="preserve"> and in attendance at the meeting</w:t>
      </w:r>
      <w:r>
        <w:rPr>
          <w:rFonts w:ascii="Times New Roman" w:hAnsi="Times New Roman" w:cs="Times New Roman"/>
          <w:sz w:val="24"/>
          <w:szCs w:val="24"/>
        </w:rPr>
        <w:t>.  Voting by proxy is prohibited.</w:t>
      </w:r>
    </w:p>
    <w:p w14:paraId="3A7FC901" w14:textId="77777777" w:rsidR="00162035" w:rsidRDefault="00162035" w:rsidP="00237269">
      <w:pPr>
        <w:rPr>
          <w:rFonts w:ascii="Times New Roman" w:hAnsi="Times New Roman" w:cs="Times New Roman"/>
          <w:sz w:val="24"/>
          <w:szCs w:val="24"/>
        </w:rPr>
      </w:pPr>
      <w:r>
        <w:rPr>
          <w:rFonts w:ascii="Times New Roman" w:hAnsi="Times New Roman" w:cs="Times New Roman"/>
          <w:sz w:val="24"/>
          <w:szCs w:val="24"/>
        </w:rPr>
        <w:tab/>
      </w:r>
      <w:r w:rsidRPr="004B69B4">
        <w:rPr>
          <w:rFonts w:ascii="Times New Roman" w:hAnsi="Times New Roman" w:cs="Times New Roman"/>
          <w:b/>
          <w:sz w:val="24"/>
          <w:szCs w:val="24"/>
        </w:rPr>
        <w:t>Section 4</w:t>
      </w:r>
      <w:r>
        <w:rPr>
          <w:rFonts w:ascii="Times New Roman" w:hAnsi="Times New Roman" w:cs="Times New Roman"/>
          <w:sz w:val="24"/>
          <w:szCs w:val="24"/>
        </w:rPr>
        <w:t>: Duties of the executive committee shall be to:</w:t>
      </w:r>
    </w:p>
    <w:p w14:paraId="534EEC2D" w14:textId="77777777" w:rsidR="00162035" w:rsidRDefault="00162035" w:rsidP="00CF6512">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Transact business referred to it by the board;</w:t>
      </w:r>
    </w:p>
    <w:p w14:paraId="15C758C3" w14:textId="77777777" w:rsidR="00162035" w:rsidRDefault="00162035" w:rsidP="00CF6512">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 xml:space="preserve">Approve the work of the committees; </w:t>
      </w:r>
    </w:p>
    <w:p w14:paraId="1BA4DF39" w14:textId="77777777" w:rsidR="00162035" w:rsidRDefault="00162035" w:rsidP="00CF6512">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Act in emergencies between meetings of the board; and</w:t>
      </w:r>
    </w:p>
    <w:p w14:paraId="1F1451E5" w14:textId="77777777" w:rsidR="00162035" w:rsidRDefault="00162035" w:rsidP="00CF6512">
      <w:pPr>
        <w:pStyle w:val="ListParagraph"/>
        <w:numPr>
          <w:ilvl w:val="0"/>
          <w:numId w:val="14"/>
        </w:numPr>
        <w:ind w:left="1440"/>
        <w:rPr>
          <w:rFonts w:ascii="Times New Roman" w:hAnsi="Times New Roman" w:cs="Times New Roman"/>
          <w:sz w:val="24"/>
          <w:szCs w:val="24"/>
        </w:rPr>
      </w:pPr>
      <w:r>
        <w:rPr>
          <w:rFonts w:ascii="Times New Roman" w:hAnsi="Times New Roman" w:cs="Times New Roman"/>
          <w:sz w:val="24"/>
          <w:szCs w:val="24"/>
        </w:rPr>
        <w:t>Make a report at each board meeting,</w:t>
      </w:r>
    </w:p>
    <w:p w14:paraId="69967CE7" w14:textId="77777777" w:rsidR="0095476C" w:rsidRPr="004B69B4" w:rsidRDefault="00162035" w:rsidP="0095476C">
      <w:pPr>
        <w:ind w:left="720"/>
        <w:rPr>
          <w:rFonts w:ascii="Times New Roman" w:hAnsi="Times New Roman" w:cs="Times New Roman"/>
          <w:b/>
          <w:sz w:val="24"/>
          <w:szCs w:val="24"/>
        </w:rPr>
      </w:pPr>
      <w:r w:rsidRPr="004B69B4">
        <w:rPr>
          <w:rFonts w:ascii="Times New Roman" w:hAnsi="Times New Roman" w:cs="Times New Roman"/>
          <w:b/>
          <w:sz w:val="24"/>
          <w:szCs w:val="24"/>
        </w:rPr>
        <w:t>Section 5</w:t>
      </w:r>
      <w:r>
        <w:rPr>
          <w:rFonts w:ascii="Times New Roman" w:hAnsi="Times New Roman" w:cs="Times New Roman"/>
          <w:sz w:val="24"/>
          <w:szCs w:val="24"/>
        </w:rPr>
        <w:t>:  The executive committee shall take no action in conflict with any action taken by the board of managers or the general membership.</w:t>
      </w:r>
    </w:p>
    <w:p w14:paraId="4D42AB65" w14:textId="77777777" w:rsidR="00966BDC" w:rsidRPr="004B69B4" w:rsidRDefault="00D64B77" w:rsidP="00966BDC">
      <w:pPr>
        <w:rPr>
          <w:rFonts w:ascii="Times New Roman" w:hAnsi="Times New Roman" w:cs="Times New Roman"/>
          <w:b/>
          <w:sz w:val="24"/>
          <w:szCs w:val="24"/>
        </w:rPr>
      </w:pPr>
      <w:r>
        <w:rPr>
          <w:rFonts w:ascii="Times New Roman" w:hAnsi="Times New Roman" w:cs="Times New Roman"/>
          <w:b/>
          <w:sz w:val="24"/>
          <w:szCs w:val="24"/>
        </w:rPr>
        <w:t>ARTICLE 7:</w:t>
      </w:r>
      <w:r w:rsidR="0095476C" w:rsidRPr="004B69B4">
        <w:rPr>
          <w:rFonts w:ascii="Times New Roman" w:hAnsi="Times New Roman" w:cs="Times New Roman"/>
          <w:b/>
          <w:sz w:val="24"/>
          <w:szCs w:val="24"/>
        </w:rPr>
        <w:t xml:space="preserve"> </w:t>
      </w:r>
      <w:r w:rsidR="00966BDC" w:rsidRPr="004B69B4">
        <w:rPr>
          <w:rFonts w:ascii="Times New Roman" w:hAnsi="Times New Roman" w:cs="Times New Roman"/>
          <w:b/>
          <w:sz w:val="24"/>
          <w:szCs w:val="24"/>
        </w:rPr>
        <w:t>FINANCES</w:t>
      </w:r>
    </w:p>
    <w:p w14:paraId="11B616BD" w14:textId="77777777" w:rsidR="00966BDC" w:rsidRDefault="00966BDC" w:rsidP="00966BDC">
      <w:pPr>
        <w:ind w:left="720"/>
        <w:rPr>
          <w:rFonts w:ascii="Times New Roman" w:hAnsi="Times New Roman" w:cs="Times New Roman"/>
          <w:sz w:val="24"/>
          <w:szCs w:val="24"/>
        </w:rPr>
      </w:pPr>
      <w:r w:rsidRPr="004B69B4">
        <w:rPr>
          <w:rFonts w:ascii="Times New Roman" w:hAnsi="Times New Roman" w:cs="Times New Roman"/>
          <w:b/>
          <w:sz w:val="24"/>
          <w:szCs w:val="24"/>
        </w:rPr>
        <w:t>Section 1: Fiscal Year</w:t>
      </w:r>
      <w:r>
        <w:rPr>
          <w:rFonts w:ascii="Times New Roman" w:hAnsi="Times New Roman" w:cs="Times New Roman"/>
          <w:sz w:val="24"/>
          <w:szCs w:val="24"/>
        </w:rPr>
        <w:t>:  The fiscal year shall be from July 1 to June 30</w:t>
      </w:r>
      <w:r w:rsidR="00DC07E9">
        <w:rPr>
          <w:rFonts w:ascii="Times New Roman" w:hAnsi="Times New Roman" w:cs="Times New Roman"/>
          <w:sz w:val="24"/>
          <w:szCs w:val="24"/>
        </w:rPr>
        <w:t xml:space="preserve"> of each year</w:t>
      </w:r>
      <w:r>
        <w:rPr>
          <w:rFonts w:ascii="Times New Roman" w:hAnsi="Times New Roman" w:cs="Times New Roman"/>
          <w:sz w:val="24"/>
          <w:szCs w:val="24"/>
        </w:rPr>
        <w:t>.</w:t>
      </w:r>
    </w:p>
    <w:p w14:paraId="11930A5C" w14:textId="77777777" w:rsidR="00203452" w:rsidRDefault="00966BDC" w:rsidP="00966BDC">
      <w:pPr>
        <w:ind w:left="720"/>
        <w:rPr>
          <w:rFonts w:ascii="Times New Roman" w:hAnsi="Times New Roman" w:cs="Times New Roman"/>
          <w:sz w:val="24"/>
          <w:szCs w:val="24"/>
        </w:rPr>
      </w:pPr>
      <w:r w:rsidRPr="004B69B4">
        <w:rPr>
          <w:rFonts w:ascii="Times New Roman" w:hAnsi="Times New Roman" w:cs="Times New Roman"/>
          <w:b/>
          <w:sz w:val="24"/>
          <w:szCs w:val="24"/>
        </w:rPr>
        <w:t>Section 2</w:t>
      </w:r>
      <w:r>
        <w:rPr>
          <w:rFonts w:ascii="Times New Roman" w:hAnsi="Times New Roman" w:cs="Times New Roman"/>
          <w:sz w:val="24"/>
          <w:szCs w:val="24"/>
        </w:rPr>
        <w:t xml:space="preserve">: </w:t>
      </w:r>
      <w:r w:rsidRPr="00B310DE">
        <w:rPr>
          <w:rFonts w:ascii="Times New Roman" w:hAnsi="Times New Roman" w:cs="Times New Roman"/>
          <w:b/>
          <w:sz w:val="24"/>
          <w:szCs w:val="24"/>
        </w:rPr>
        <w:t>Budget:</w:t>
      </w:r>
      <w:r>
        <w:rPr>
          <w:rFonts w:ascii="Times New Roman" w:hAnsi="Times New Roman" w:cs="Times New Roman"/>
          <w:sz w:val="24"/>
          <w:szCs w:val="24"/>
        </w:rPr>
        <w:t xml:space="preserve"> </w:t>
      </w:r>
    </w:p>
    <w:p w14:paraId="510119A7" w14:textId="77777777" w:rsidR="00CF6512" w:rsidRDefault="00966BDC" w:rsidP="00203452">
      <w:pPr>
        <w:pStyle w:val="ListParagraph"/>
        <w:numPr>
          <w:ilvl w:val="0"/>
          <w:numId w:val="25"/>
        </w:numPr>
        <w:rPr>
          <w:rFonts w:ascii="Times New Roman" w:hAnsi="Times New Roman" w:cs="Times New Roman"/>
          <w:sz w:val="24"/>
          <w:szCs w:val="24"/>
        </w:rPr>
      </w:pPr>
      <w:r w:rsidRPr="00203452">
        <w:rPr>
          <w:rFonts w:ascii="Times New Roman" w:hAnsi="Times New Roman" w:cs="Times New Roman"/>
          <w:sz w:val="24"/>
          <w:szCs w:val="24"/>
        </w:rPr>
        <w:t xml:space="preserve">A tentative budget shall be drafted by the budget committee for each school year. </w:t>
      </w:r>
    </w:p>
    <w:p w14:paraId="3241F848" w14:textId="77777777" w:rsidR="00CF6512" w:rsidRDefault="00966BDC" w:rsidP="00203452">
      <w:pPr>
        <w:pStyle w:val="ListParagraph"/>
        <w:numPr>
          <w:ilvl w:val="0"/>
          <w:numId w:val="25"/>
        </w:numPr>
        <w:rPr>
          <w:rFonts w:ascii="Times New Roman" w:hAnsi="Times New Roman" w:cs="Times New Roman"/>
          <w:sz w:val="24"/>
          <w:szCs w:val="24"/>
        </w:rPr>
      </w:pPr>
      <w:r w:rsidRPr="00203452">
        <w:rPr>
          <w:rFonts w:ascii="Times New Roman" w:hAnsi="Times New Roman" w:cs="Times New Roman"/>
          <w:sz w:val="24"/>
          <w:szCs w:val="24"/>
        </w:rPr>
        <w:t xml:space="preserve"> It shall be presented at </w:t>
      </w:r>
      <w:r w:rsidR="00B310DE" w:rsidRPr="00203452">
        <w:rPr>
          <w:rFonts w:ascii="Times New Roman" w:hAnsi="Times New Roman" w:cs="Times New Roman"/>
          <w:sz w:val="24"/>
          <w:szCs w:val="24"/>
        </w:rPr>
        <w:t xml:space="preserve">the first </w:t>
      </w:r>
      <w:r w:rsidRPr="00203452">
        <w:rPr>
          <w:rFonts w:ascii="Times New Roman" w:hAnsi="Times New Roman" w:cs="Times New Roman"/>
          <w:sz w:val="24"/>
          <w:szCs w:val="24"/>
        </w:rPr>
        <w:t xml:space="preserve">general </w:t>
      </w:r>
      <w:r w:rsidR="00B310DE" w:rsidRPr="00203452">
        <w:rPr>
          <w:rFonts w:ascii="Times New Roman" w:hAnsi="Times New Roman" w:cs="Times New Roman"/>
          <w:sz w:val="24"/>
          <w:szCs w:val="24"/>
        </w:rPr>
        <w:t xml:space="preserve">membership </w:t>
      </w:r>
      <w:r w:rsidRPr="00203452">
        <w:rPr>
          <w:rFonts w:ascii="Times New Roman" w:hAnsi="Times New Roman" w:cs="Times New Roman"/>
          <w:sz w:val="24"/>
          <w:szCs w:val="24"/>
        </w:rPr>
        <w:t xml:space="preserve">meeting </w:t>
      </w:r>
      <w:r w:rsidR="00B310DE" w:rsidRPr="00203452">
        <w:rPr>
          <w:rFonts w:ascii="Times New Roman" w:hAnsi="Times New Roman" w:cs="Times New Roman"/>
          <w:sz w:val="24"/>
          <w:szCs w:val="24"/>
        </w:rPr>
        <w:t xml:space="preserve">of the school year </w:t>
      </w:r>
      <w:r w:rsidRPr="00203452">
        <w:rPr>
          <w:rFonts w:ascii="Times New Roman" w:hAnsi="Times New Roman" w:cs="Times New Roman"/>
          <w:sz w:val="24"/>
          <w:szCs w:val="24"/>
        </w:rPr>
        <w:t xml:space="preserve">and approved by a majority vote of the members present.  </w:t>
      </w:r>
    </w:p>
    <w:p w14:paraId="27DEA91D" w14:textId="77777777" w:rsidR="00CF6512" w:rsidRDefault="00966BDC" w:rsidP="00203452">
      <w:pPr>
        <w:pStyle w:val="ListParagraph"/>
        <w:numPr>
          <w:ilvl w:val="0"/>
          <w:numId w:val="25"/>
        </w:numPr>
        <w:rPr>
          <w:rFonts w:ascii="Times New Roman" w:hAnsi="Times New Roman" w:cs="Times New Roman"/>
          <w:sz w:val="24"/>
          <w:szCs w:val="24"/>
        </w:rPr>
      </w:pPr>
      <w:r w:rsidRPr="00203452">
        <w:rPr>
          <w:rFonts w:ascii="Times New Roman" w:hAnsi="Times New Roman" w:cs="Times New Roman"/>
          <w:sz w:val="24"/>
          <w:szCs w:val="24"/>
        </w:rPr>
        <w:t xml:space="preserve">The budget shall include all expected operating and program expenses. </w:t>
      </w:r>
    </w:p>
    <w:p w14:paraId="240A97E7" w14:textId="77777777" w:rsidR="00327C9A" w:rsidRPr="00203452" w:rsidRDefault="00327C9A" w:rsidP="00203452">
      <w:pPr>
        <w:pStyle w:val="ListParagraph"/>
        <w:numPr>
          <w:ilvl w:val="0"/>
          <w:numId w:val="25"/>
        </w:numPr>
        <w:rPr>
          <w:rFonts w:ascii="Times New Roman" w:hAnsi="Times New Roman" w:cs="Times New Roman"/>
          <w:sz w:val="24"/>
          <w:szCs w:val="24"/>
        </w:rPr>
      </w:pPr>
      <w:r w:rsidRPr="00203452">
        <w:rPr>
          <w:rFonts w:ascii="Times New Roman" w:hAnsi="Times New Roman" w:cs="Times New Roman"/>
          <w:sz w:val="24"/>
          <w:szCs w:val="24"/>
        </w:rPr>
        <w:t xml:space="preserve">All board members will operate within their budgets. </w:t>
      </w:r>
    </w:p>
    <w:p w14:paraId="45722EA4" w14:textId="77777777" w:rsidR="00203452" w:rsidRPr="00203452" w:rsidRDefault="00966BDC" w:rsidP="00966BDC">
      <w:pPr>
        <w:ind w:left="720"/>
        <w:rPr>
          <w:rFonts w:ascii="Times New Roman" w:hAnsi="Times New Roman" w:cs="Times New Roman"/>
          <w:sz w:val="24"/>
          <w:szCs w:val="24"/>
        </w:rPr>
      </w:pPr>
      <w:r w:rsidRPr="00B310DE">
        <w:rPr>
          <w:rFonts w:ascii="Times New Roman" w:hAnsi="Times New Roman" w:cs="Times New Roman"/>
          <w:b/>
          <w:sz w:val="24"/>
          <w:szCs w:val="24"/>
        </w:rPr>
        <w:t>Section 3</w:t>
      </w:r>
      <w:r w:rsidRPr="00B310DE">
        <w:rPr>
          <w:rFonts w:ascii="Times New Roman" w:hAnsi="Times New Roman" w:cs="Times New Roman"/>
          <w:sz w:val="24"/>
          <w:szCs w:val="24"/>
        </w:rPr>
        <w:t xml:space="preserve">:  </w:t>
      </w:r>
      <w:r w:rsidRPr="00B310DE">
        <w:rPr>
          <w:rFonts w:ascii="Times New Roman" w:hAnsi="Times New Roman" w:cs="Times New Roman"/>
          <w:b/>
          <w:sz w:val="24"/>
          <w:szCs w:val="24"/>
        </w:rPr>
        <w:t>Budget Committee:</w:t>
      </w:r>
      <w:r w:rsidR="00203452">
        <w:rPr>
          <w:rFonts w:ascii="Times New Roman" w:hAnsi="Times New Roman" w:cs="Times New Roman"/>
          <w:b/>
          <w:sz w:val="24"/>
          <w:szCs w:val="24"/>
        </w:rPr>
        <w:t xml:space="preserve">  </w:t>
      </w:r>
      <w:r w:rsidR="00203452">
        <w:rPr>
          <w:rFonts w:ascii="Times New Roman" w:hAnsi="Times New Roman" w:cs="Times New Roman"/>
          <w:sz w:val="24"/>
          <w:szCs w:val="24"/>
        </w:rPr>
        <w:t xml:space="preserve">The budget committee shall: </w:t>
      </w:r>
    </w:p>
    <w:p w14:paraId="48742C7C" w14:textId="77777777" w:rsidR="00203452" w:rsidRDefault="00DC07E9" w:rsidP="00CF6512">
      <w:pPr>
        <w:pStyle w:val="ListParagraph"/>
        <w:numPr>
          <w:ilvl w:val="0"/>
          <w:numId w:val="24"/>
        </w:numPr>
        <w:ind w:left="1440"/>
        <w:rPr>
          <w:rFonts w:ascii="Times New Roman" w:hAnsi="Times New Roman" w:cs="Times New Roman"/>
          <w:sz w:val="24"/>
          <w:szCs w:val="24"/>
        </w:rPr>
      </w:pPr>
      <w:r>
        <w:rPr>
          <w:rFonts w:ascii="Times New Roman" w:hAnsi="Times New Roman" w:cs="Times New Roman"/>
          <w:sz w:val="24"/>
          <w:szCs w:val="24"/>
        </w:rPr>
        <w:t>B</w:t>
      </w:r>
      <w:r w:rsidR="00203452">
        <w:rPr>
          <w:rFonts w:ascii="Times New Roman" w:hAnsi="Times New Roman" w:cs="Times New Roman"/>
          <w:sz w:val="24"/>
          <w:szCs w:val="24"/>
        </w:rPr>
        <w:t xml:space="preserve">e a standing committee </w:t>
      </w:r>
      <w:r>
        <w:rPr>
          <w:rFonts w:ascii="Times New Roman" w:hAnsi="Times New Roman" w:cs="Times New Roman"/>
          <w:sz w:val="24"/>
          <w:szCs w:val="24"/>
        </w:rPr>
        <w:t>chaired by the treasurer;</w:t>
      </w:r>
      <w:r w:rsidR="00966BDC" w:rsidRPr="00203452">
        <w:rPr>
          <w:rFonts w:ascii="Times New Roman" w:hAnsi="Times New Roman" w:cs="Times New Roman"/>
          <w:sz w:val="24"/>
          <w:szCs w:val="24"/>
        </w:rPr>
        <w:t xml:space="preserve">  </w:t>
      </w:r>
    </w:p>
    <w:p w14:paraId="2BDB61E5" w14:textId="77777777" w:rsidR="00203452" w:rsidRDefault="00DC07E9" w:rsidP="00CF6512">
      <w:pPr>
        <w:pStyle w:val="ListParagraph"/>
        <w:numPr>
          <w:ilvl w:val="0"/>
          <w:numId w:val="24"/>
        </w:numPr>
        <w:ind w:left="1440"/>
        <w:rPr>
          <w:rFonts w:ascii="Times New Roman" w:hAnsi="Times New Roman" w:cs="Times New Roman"/>
          <w:sz w:val="24"/>
          <w:szCs w:val="24"/>
        </w:rPr>
      </w:pPr>
      <w:r>
        <w:rPr>
          <w:rFonts w:ascii="Times New Roman" w:hAnsi="Times New Roman" w:cs="Times New Roman"/>
          <w:sz w:val="24"/>
          <w:szCs w:val="24"/>
        </w:rPr>
        <w:t>C</w:t>
      </w:r>
      <w:r w:rsidR="00327C9A" w:rsidRPr="00203452">
        <w:rPr>
          <w:rFonts w:ascii="Times New Roman" w:hAnsi="Times New Roman" w:cs="Times New Roman"/>
          <w:sz w:val="24"/>
          <w:szCs w:val="24"/>
        </w:rPr>
        <w:t xml:space="preserve">onsist of the </w:t>
      </w:r>
      <w:r>
        <w:rPr>
          <w:rFonts w:ascii="Times New Roman" w:hAnsi="Times New Roman" w:cs="Times New Roman"/>
          <w:sz w:val="24"/>
          <w:szCs w:val="24"/>
        </w:rPr>
        <w:t>p</w:t>
      </w:r>
      <w:r w:rsidR="00327C9A" w:rsidRPr="00203452">
        <w:rPr>
          <w:rFonts w:ascii="Times New Roman" w:hAnsi="Times New Roman" w:cs="Times New Roman"/>
          <w:sz w:val="24"/>
          <w:szCs w:val="24"/>
        </w:rPr>
        <w:t xml:space="preserve">resident, </w:t>
      </w:r>
      <w:r>
        <w:rPr>
          <w:rFonts w:ascii="Times New Roman" w:hAnsi="Times New Roman" w:cs="Times New Roman"/>
          <w:sz w:val="24"/>
          <w:szCs w:val="24"/>
        </w:rPr>
        <w:t>t</w:t>
      </w:r>
      <w:r w:rsidR="00B310DE" w:rsidRPr="00203452">
        <w:rPr>
          <w:rFonts w:ascii="Times New Roman" w:hAnsi="Times New Roman" w:cs="Times New Roman"/>
          <w:sz w:val="24"/>
          <w:szCs w:val="24"/>
        </w:rPr>
        <w:t xml:space="preserve">reasurer, immediate past </w:t>
      </w:r>
      <w:r>
        <w:rPr>
          <w:rFonts w:ascii="Times New Roman" w:hAnsi="Times New Roman" w:cs="Times New Roman"/>
          <w:sz w:val="24"/>
          <w:szCs w:val="24"/>
        </w:rPr>
        <w:t>t</w:t>
      </w:r>
      <w:r w:rsidR="00B310DE" w:rsidRPr="00203452">
        <w:rPr>
          <w:rFonts w:ascii="Times New Roman" w:hAnsi="Times New Roman" w:cs="Times New Roman"/>
          <w:sz w:val="24"/>
          <w:szCs w:val="24"/>
        </w:rPr>
        <w:t xml:space="preserve">reasurer (if available), immediate past </w:t>
      </w:r>
      <w:r>
        <w:rPr>
          <w:rFonts w:ascii="Times New Roman" w:hAnsi="Times New Roman" w:cs="Times New Roman"/>
          <w:sz w:val="24"/>
          <w:szCs w:val="24"/>
        </w:rPr>
        <w:t>p</w:t>
      </w:r>
      <w:r w:rsidR="00B310DE" w:rsidRPr="00203452">
        <w:rPr>
          <w:rFonts w:ascii="Times New Roman" w:hAnsi="Times New Roman" w:cs="Times New Roman"/>
          <w:sz w:val="24"/>
          <w:szCs w:val="24"/>
        </w:rPr>
        <w:t>resident (if available), and the Ways &amp; Means chairs (optional)</w:t>
      </w:r>
      <w:r>
        <w:rPr>
          <w:rFonts w:ascii="Times New Roman" w:hAnsi="Times New Roman" w:cs="Times New Roman"/>
          <w:sz w:val="24"/>
          <w:szCs w:val="24"/>
        </w:rPr>
        <w:t>;</w:t>
      </w:r>
    </w:p>
    <w:p w14:paraId="1A4767A9" w14:textId="77777777" w:rsidR="00203452" w:rsidRDefault="00DC07E9" w:rsidP="00CF6512">
      <w:pPr>
        <w:pStyle w:val="ListParagraph"/>
        <w:numPr>
          <w:ilvl w:val="0"/>
          <w:numId w:val="24"/>
        </w:numPr>
        <w:ind w:left="1440"/>
        <w:rPr>
          <w:rFonts w:ascii="Times New Roman" w:hAnsi="Times New Roman" w:cs="Times New Roman"/>
          <w:sz w:val="24"/>
          <w:szCs w:val="24"/>
        </w:rPr>
      </w:pPr>
      <w:r>
        <w:rPr>
          <w:rFonts w:ascii="Times New Roman" w:hAnsi="Times New Roman" w:cs="Times New Roman"/>
          <w:sz w:val="24"/>
          <w:szCs w:val="24"/>
        </w:rPr>
        <w:t>G</w:t>
      </w:r>
      <w:r w:rsidR="00B310DE" w:rsidRPr="00203452">
        <w:rPr>
          <w:rFonts w:ascii="Times New Roman" w:hAnsi="Times New Roman" w:cs="Times New Roman"/>
          <w:sz w:val="24"/>
          <w:szCs w:val="24"/>
        </w:rPr>
        <w:t xml:space="preserve">ather budget requests from </w:t>
      </w:r>
      <w:r>
        <w:rPr>
          <w:rFonts w:ascii="Times New Roman" w:hAnsi="Times New Roman" w:cs="Times New Roman"/>
          <w:sz w:val="24"/>
          <w:szCs w:val="24"/>
        </w:rPr>
        <w:t>b</w:t>
      </w:r>
      <w:r w:rsidR="00B310DE" w:rsidRPr="00203452">
        <w:rPr>
          <w:rFonts w:ascii="Times New Roman" w:hAnsi="Times New Roman" w:cs="Times New Roman"/>
          <w:sz w:val="24"/>
          <w:szCs w:val="24"/>
        </w:rPr>
        <w:t xml:space="preserve">oard members and report to the </w:t>
      </w:r>
      <w:r>
        <w:rPr>
          <w:rFonts w:ascii="Times New Roman" w:hAnsi="Times New Roman" w:cs="Times New Roman"/>
          <w:sz w:val="24"/>
          <w:szCs w:val="24"/>
        </w:rPr>
        <w:t>b</w:t>
      </w:r>
      <w:r w:rsidR="00B310DE" w:rsidRPr="00203452">
        <w:rPr>
          <w:rFonts w:ascii="Times New Roman" w:hAnsi="Times New Roman" w:cs="Times New Roman"/>
          <w:sz w:val="24"/>
          <w:szCs w:val="24"/>
        </w:rPr>
        <w:t>oard for discussion</w:t>
      </w:r>
      <w:r>
        <w:rPr>
          <w:rFonts w:ascii="Times New Roman" w:hAnsi="Times New Roman" w:cs="Times New Roman"/>
          <w:sz w:val="24"/>
          <w:szCs w:val="24"/>
        </w:rPr>
        <w:t>;</w:t>
      </w:r>
    </w:p>
    <w:p w14:paraId="40606D3A" w14:textId="77777777" w:rsidR="00203452" w:rsidRDefault="00DC07E9" w:rsidP="00CF6512">
      <w:pPr>
        <w:pStyle w:val="ListParagraph"/>
        <w:numPr>
          <w:ilvl w:val="0"/>
          <w:numId w:val="24"/>
        </w:numPr>
        <w:ind w:left="1440"/>
        <w:rPr>
          <w:rFonts w:ascii="Times New Roman" w:hAnsi="Times New Roman" w:cs="Times New Roman"/>
          <w:sz w:val="24"/>
          <w:szCs w:val="24"/>
        </w:rPr>
      </w:pPr>
      <w:r>
        <w:rPr>
          <w:rFonts w:ascii="Times New Roman" w:hAnsi="Times New Roman" w:cs="Times New Roman"/>
          <w:sz w:val="24"/>
          <w:szCs w:val="24"/>
        </w:rPr>
        <w:t>P</w:t>
      </w:r>
      <w:r w:rsidR="00E17252">
        <w:rPr>
          <w:rFonts w:ascii="Times New Roman" w:hAnsi="Times New Roman" w:cs="Times New Roman"/>
          <w:sz w:val="24"/>
          <w:szCs w:val="24"/>
        </w:rPr>
        <w:t>resent budget for approval at</w:t>
      </w:r>
      <w:r>
        <w:rPr>
          <w:rFonts w:ascii="Times New Roman" w:hAnsi="Times New Roman" w:cs="Times New Roman"/>
          <w:sz w:val="24"/>
          <w:szCs w:val="24"/>
        </w:rPr>
        <w:t xml:space="preserve"> the general membership meeting; and</w:t>
      </w:r>
      <w:r w:rsidR="00E17252">
        <w:rPr>
          <w:rFonts w:ascii="Times New Roman" w:hAnsi="Times New Roman" w:cs="Times New Roman"/>
          <w:sz w:val="24"/>
          <w:szCs w:val="24"/>
        </w:rPr>
        <w:t xml:space="preserve"> </w:t>
      </w:r>
    </w:p>
    <w:p w14:paraId="4E4B11B4" w14:textId="77777777" w:rsidR="00B310DE" w:rsidRPr="00203452" w:rsidRDefault="00DC07E9" w:rsidP="00CF6512">
      <w:pPr>
        <w:pStyle w:val="ListParagraph"/>
        <w:numPr>
          <w:ilvl w:val="0"/>
          <w:numId w:val="24"/>
        </w:numPr>
        <w:ind w:left="1440"/>
        <w:rPr>
          <w:rFonts w:ascii="Times New Roman" w:hAnsi="Times New Roman" w:cs="Times New Roman"/>
          <w:sz w:val="24"/>
          <w:szCs w:val="24"/>
        </w:rPr>
      </w:pPr>
      <w:r>
        <w:rPr>
          <w:rFonts w:ascii="Times New Roman" w:hAnsi="Times New Roman" w:cs="Times New Roman"/>
          <w:sz w:val="24"/>
          <w:szCs w:val="24"/>
        </w:rPr>
        <w:t>R</w:t>
      </w:r>
      <w:r w:rsidR="00B310DE" w:rsidRPr="00203452">
        <w:rPr>
          <w:rFonts w:ascii="Times New Roman" w:hAnsi="Times New Roman" w:cs="Times New Roman"/>
          <w:sz w:val="24"/>
          <w:szCs w:val="24"/>
        </w:rPr>
        <w:t xml:space="preserve">econvene as necessary to make budget amendments and recommendations. </w:t>
      </w:r>
    </w:p>
    <w:p w14:paraId="30F2F2BE" w14:textId="77777777" w:rsidR="00966BDC" w:rsidRPr="00282CE6" w:rsidRDefault="00966BDC" w:rsidP="00966BDC">
      <w:pPr>
        <w:ind w:left="720"/>
        <w:rPr>
          <w:rFonts w:ascii="Times New Roman" w:hAnsi="Times New Roman" w:cs="Times New Roman"/>
          <w:sz w:val="24"/>
          <w:szCs w:val="24"/>
        </w:rPr>
      </w:pPr>
      <w:r w:rsidRPr="00282CE6">
        <w:rPr>
          <w:rFonts w:ascii="Times New Roman" w:hAnsi="Times New Roman" w:cs="Times New Roman"/>
          <w:b/>
          <w:sz w:val="24"/>
          <w:szCs w:val="24"/>
        </w:rPr>
        <w:t>Section 4</w:t>
      </w:r>
      <w:r w:rsidRPr="00282CE6">
        <w:rPr>
          <w:rFonts w:ascii="Times New Roman" w:hAnsi="Times New Roman" w:cs="Times New Roman"/>
          <w:sz w:val="24"/>
          <w:szCs w:val="24"/>
        </w:rPr>
        <w:t xml:space="preserve">: </w:t>
      </w:r>
      <w:r w:rsidRPr="00E17252">
        <w:rPr>
          <w:rFonts w:ascii="Times New Roman" w:hAnsi="Times New Roman" w:cs="Times New Roman"/>
          <w:b/>
          <w:sz w:val="24"/>
          <w:szCs w:val="24"/>
        </w:rPr>
        <w:t>Record Keeping:</w:t>
      </w:r>
      <w:r w:rsidRPr="00282CE6">
        <w:rPr>
          <w:rFonts w:ascii="Times New Roman" w:hAnsi="Times New Roman" w:cs="Times New Roman"/>
          <w:sz w:val="24"/>
          <w:szCs w:val="24"/>
        </w:rPr>
        <w:t xml:space="preserve">  The treasurer shall keep accurate records of any disbursements, income, and bank account information.</w:t>
      </w:r>
    </w:p>
    <w:p w14:paraId="73574062" w14:textId="77777777" w:rsidR="00203452" w:rsidRPr="00E17252" w:rsidRDefault="00966BDC" w:rsidP="00966BDC">
      <w:pPr>
        <w:ind w:left="720"/>
        <w:rPr>
          <w:rFonts w:ascii="Times New Roman" w:hAnsi="Times New Roman" w:cs="Times New Roman"/>
          <w:b/>
          <w:sz w:val="24"/>
          <w:szCs w:val="24"/>
        </w:rPr>
      </w:pPr>
      <w:r w:rsidRPr="00282CE6">
        <w:rPr>
          <w:rFonts w:ascii="Times New Roman" w:hAnsi="Times New Roman" w:cs="Times New Roman"/>
          <w:b/>
          <w:sz w:val="24"/>
          <w:szCs w:val="24"/>
        </w:rPr>
        <w:t>Section 5</w:t>
      </w:r>
      <w:r w:rsidRPr="00282CE6">
        <w:rPr>
          <w:rFonts w:ascii="Times New Roman" w:hAnsi="Times New Roman" w:cs="Times New Roman"/>
          <w:sz w:val="24"/>
          <w:szCs w:val="24"/>
        </w:rPr>
        <w:t xml:space="preserve">: </w:t>
      </w:r>
      <w:r w:rsidRPr="00E17252">
        <w:rPr>
          <w:rFonts w:ascii="Times New Roman" w:hAnsi="Times New Roman" w:cs="Times New Roman"/>
          <w:b/>
          <w:sz w:val="24"/>
          <w:szCs w:val="24"/>
        </w:rPr>
        <w:t xml:space="preserve">Disbursements and Authorization: </w:t>
      </w:r>
    </w:p>
    <w:p w14:paraId="754DD5E0" w14:textId="77777777" w:rsidR="002D553D" w:rsidRDefault="002D553D" w:rsidP="002D553D">
      <w:pPr>
        <w:pStyle w:val="ListParagraph"/>
        <w:numPr>
          <w:ilvl w:val="0"/>
          <w:numId w:val="26"/>
        </w:numPr>
        <w:tabs>
          <w:tab w:val="left" w:pos="1440"/>
        </w:tabs>
        <w:ind w:left="1440"/>
        <w:rPr>
          <w:rFonts w:ascii="Times New Roman" w:hAnsi="Times New Roman" w:cs="Times New Roman"/>
          <w:sz w:val="24"/>
          <w:szCs w:val="24"/>
        </w:rPr>
      </w:pPr>
      <w:r w:rsidRPr="00E17252">
        <w:rPr>
          <w:rFonts w:ascii="Times New Roman" w:hAnsi="Times New Roman" w:cs="Times New Roman"/>
          <w:sz w:val="24"/>
          <w:szCs w:val="24"/>
        </w:rPr>
        <w:t xml:space="preserve">Authorized signers must be a member of the Executive Board of the organization, and </w:t>
      </w:r>
      <w:r w:rsidRPr="002D553D">
        <w:rPr>
          <w:rFonts w:ascii="Times New Roman" w:hAnsi="Times New Roman" w:cs="Times New Roman"/>
          <w:sz w:val="24"/>
          <w:szCs w:val="24"/>
        </w:rPr>
        <w:t xml:space="preserve">cannot be an employee of Germantown Municipal School District.  </w:t>
      </w:r>
    </w:p>
    <w:p w14:paraId="4612F054" w14:textId="77777777" w:rsidR="00B85CE6" w:rsidRDefault="00B85CE6" w:rsidP="002D553D">
      <w:pPr>
        <w:pStyle w:val="ListParagraph"/>
        <w:numPr>
          <w:ilvl w:val="0"/>
          <w:numId w:val="26"/>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Two authorized signatures shall be required on all checks and vouchers. </w:t>
      </w:r>
    </w:p>
    <w:p w14:paraId="5F9AAD64" w14:textId="77777777" w:rsidR="00B30B1A" w:rsidRDefault="00B30B1A" w:rsidP="002D553D">
      <w:pPr>
        <w:pStyle w:val="ListParagraph"/>
        <w:numPr>
          <w:ilvl w:val="0"/>
          <w:numId w:val="26"/>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The president, vice-president, and treasurer are authorized to make necessary purchases, or reimbursed expenses as follows: </w:t>
      </w:r>
    </w:p>
    <w:p w14:paraId="4BFABE3A" w14:textId="77777777" w:rsidR="00B30B1A" w:rsidRPr="00CF6512" w:rsidRDefault="00B30B1A" w:rsidP="00E7530E">
      <w:pPr>
        <w:pStyle w:val="ListParagraph"/>
        <w:numPr>
          <w:ilvl w:val="3"/>
          <w:numId w:val="32"/>
        </w:numPr>
        <w:tabs>
          <w:tab w:val="left" w:pos="1440"/>
        </w:tabs>
        <w:ind w:left="2160"/>
        <w:rPr>
          <w:rFonts w:ascii="Times New Roman" w:hAnsi="Times New Roman" w:cs="Times New Roman"/>
          <w:sz w:val="24"/>
          <w:szCs w:val="24"/>
        </w:rPr>
      </w:pPr>
      <w:r w:rsidRPr="00CF6512">
        <w:rPr>
          <w:rFonts w:ascii="Times New Roman" w:hAnsi="Times New Roman" w:cs="Times New Roman"/>
          <w:sz w:val="24"/>
          <w:szCs w:val="24"/>
        </w:rPr>
        <w:lastRenderedPageBreak/>
        <w:t>Up to $500 without authorization;</w:t>
      </w:r>
    </w:p>
    <w:p w14:paraId="6D609C4C" w14:textId="77777777" w:rsidR="00B30B1A" w:rsidRPr="00CF6512" w:rsidRDefault="00B30B1A" w:rsidP="00E7530E">
      <w:pPr>
        <w:pStyle w:val="ListParagraph"/>
        <w:numPr>
          <w:ilvl w:val="3"/>
          <w:numId w:val="32"/>
        </w:numPr>
        <w:tabs>
          <w:tab w:val="left" w:pos="1440"/>
        </w:tabs>
        <w:ind w:left="2160"/>
        <w:rPr>
          <w:rFonts w:ascii="Times New Roman" w:hAnsi="Times New Roman" w:cs="Times New Roman"/>
          <w:sz w:val="24"/>
          <w:szCs w:val="24"/>
        </w:rPr>
      </w:pPr>
      <w:r w:rsidRPr="00CF6512">
        <w:rPr>
          <w:rFonts w:ascii="Times New Roman" w:hAnsi="Times New Roman" w:cs="Times New Roman"/>
          <w:sz w:val="24"/>
          <w:szCs w:val="24"/>
        </w:rPr>
        <w:t>Expenditures over $500 must be approved by one additional Executive Committee member;</w:t>
      </w:r>
    </w:p>
    <w:p w14:paraId="2E58F8A9" w14:textId="77777777" w:rsidR="00B30B1A" w:rsidRPr="00CF6512" w:rsidRDefault="00B30B1A" w:rsidP="00E7530E">
      <w:pPr>
        <w:pStyle w:val="ListParagraph"/>
        <w:numPr>
          <w:ilvl w:val="3"/>
          <w:numId w:val="32"/>
        </w:numPr>
        <w:tabs>
          <w:tab w:val="left" w:pos="1440"/>
        </w:tabs>
        <w:ind w:left="2160"/>
        <w:rPr>
          <w:rFonts w:ascii="Times New Roman" w:hAnsi="Times New Roman" w:cs="Times New Roman"/>
          <w:sz w:val="24"/>
          <w:szCs w:val="24"/>
        </w:rPr>
      </w:pPr>
      <w:r w:rsidRPr="00CF6512">
        <w:rPr>
          <w:rFonts w:ascii="Times New Roman" w:hAnsi="Times New Roman" w:cs="Times New Roman"/>
          <w:sz w:val="24"/>
          <w:szCs w:val="24"/>
        </w:rPr>
        <w:t xml:space="preserve">The treasurer is not authorized to write self-reimbursement checks without the approval of the president or vice-president; </w:t>
      </w:r>
      <w:r w:rsidR="00C22674">
        <w:rPr>
          <w:rFonts w:ascii="Times New Roman" w:hAnsi="Times New Roman" w:cs="Times New Roman"/>
          <w:sz w:val="24"/>
          <w:szCs w:val="24"/>
        </w:rPr>
        <w:t>and</w:t>
      </w:r>
    </w:p>
    <w:p w14:paraId="26483859" w14:textId="77777777" w:rsidR="00B30B1A" w:rsidRPr="00CF6512" w:rsidRDefault="00B30B1A" w:rsidP="00E7530E">
      <w:pPr>
        <w:pStyle w:val="ListParagraph"/>
        <w:numPr>
          <w:ilvl w:val="3"/>
          <w:numId w:val="32"/>
        </w:numPr>
        <w:tabs>
          <w:tab w:val="left" w:pos="1440"/>
        </w:tabs>
        <w:ind w:left="2160"/>
        <w:rPr>
          <w:rFonts w:ascii="Times New Roman" w:hAnsi="Times New Roman" w:cs="Times New Roman"/>
          <w:sz w:val="24"/>
          <w:szCs w:val="24"/>
        </w:rPr>
      </w:pPr>
      <w:r w:rsidRPr="00CF6512">
        <w:rPr>
          <w:rFonts w:ascii="Times New Roman" w:hAnsi="Times New Roman" w:cs="Times New Roman"/>
          <w:sz w:val="24"/>
          <w:szCs w:val="24"/>
        </w:rPr>
        <w:t>Purchases which fall outside of an “approved activity fund</w:t>
      </w:r>
      <w:r w:rsidR="00DC07E9">
        <w:rPr>
          <w:rFonts w:ascii="Times New Roman" w:hAnsi="Times New Roman" w:cs="Times New Roman"/>
          <w:sz w:val="24"/>
          <w:szCs w:val="24"/>
        </w:rPr>
        <w:t>,</w:t>
      </w:r>
      <w:r w:rsidRPr="00CF6512">
        <w:rPr>
          <w:rFonts w:ascii="Times New Roman" w:hAnsi="Times New Roman" w:cs="Times New Roman"/>
          <w:sz w:val="24"/>
          <w:szCs w:val="24"/>
        </w:rPr>
        <w:t>” and which are not voted on</w:t>
      </w:r>
      <w:r w:rsidR="00DC07E9">
        <w:rPr>
          <w:rFonts w:ascii="Times New Roman" w:hAnsi="Times New Roman" w:cs="Times New Roman"/>
          <w:sz w:val="24"/>
          <w:szCs w:val="24"/>
        </w:rPr>
        <w:t>,</w:t>
      </w:r>
      <w:r w:rsidRPr="00CF6512">
        <w:rPr>
          <w:rFonts w:ascii="Times New Roman" w:hAnsi="Times New Roman" w:cs="Times New Roman"/>
          <w:sz w:val="24"/>
          <w:szCs w:val="24"/>
        </w:rPr>
        <w:t xml:space="preserve"> should be reported at the next meeting of the organization. </w:t>
      </w:r>
    </w:p>
    <w:p w14:paraId="3BA676B7" w14:textId="77777777" w:rsidR="005153AB" w:rsidRDefault="00B30B1A" w:rsidP="00952D8A">
      <w:pPr>
        <w:ind w:left="540"/>
        <w:rPr>
          <w:rFonts w:ascii="Times New Roman" w:hAnsi="Times New Roman" w:cs="Times New Roman"/>
          <w:sz w:val="24"/>
          <w:szCs w:val="24"/>
        </w:rPr>
      </w:pPr>
      <w:r>
        <w:rPr>
          <w:rFonts w:ascii="Times New Roman" w:hAnsi="Times New Roman" w:cs="Times New Roman"/>
          <w:b/>
          <w:sz w:val="24"/>
          <w:szCs w:val="24"/>
        </w:rPr>
        <w:t>S</w:t>
      </w:r>
      <w:r w:rsidR="00966BDC" w:rsidRPr="002D553D">
        <w:rPr>
          <w:rFonts w:ascii="Times New Roman" w:hAnsi="Times New Roman" w:cs="Times New Roman"/>
          <w:b/>
          <w:sz w:val="24"/>
          <w:szCs w:val="24"/>
        </w:rPr>
        <w:t>ection 6: Reporting</w:t>
      </w:r>
      <w:r w:rsidR="005153AB" w:rsidRPr="002D553D">
        <w:rPr>
          <w:rFonts w:ascii="Times New Roman" w:hAnsi="Times New Roman" w:cs="Times New Roman"/>
          <w:sz w:val="24"/>
          <w:szCs w:val="24"/>
        </w:rPr>
        <w:t>: The treasurer</w:t>
      </w:r>
      <w:r w:rsidR="005153AB">
        <w:rPr>
          <w:rFonts w:ascii="Times New Roman" w:hAnsi="Times New Roman" w:cs="Times New Roman"/>
          <w:sz w:val="24"/>
          <w:szCs w:val="24"/>
        </w:rPr>
        <w:t xml:space="preserve"> shall:</w:t>
      </w:r>
    </w:p>
    <w:p w14:paraId="7C250FC9" w14:textId="77777777" w:rsidR="005153AB" w:rsidRDefault="00DC07E9" w:rsidP="005153A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w:t>
      </w:r>
      <w:r w:rsidR="005153AB" w:rsidRPr="005153AB">
        <w:rPr>
          <w:rFonts w:ascii="Times New Roman" w:hAnsi="Times New Roman" w:cs="Times New Roman"/>
          <w:sz w:val="24"/>
          <w:szCs w:val="24"/>
        </w:rPr>
        <w:t>repare a financial statement at the end of the school year to be reviewed by the Exec</w:t>
      </w:r>
      <w:r>
        <w:rPr>
          <w:rFonts w:ascii="Times New Roman" w:hAnsi="Times New Roman" w:cs="Times New Roman"/>
          <w:sz w:val="24"/>
          <w:szCs w:val="24"/>
        </w:rPr>
        <w:t>utive Board and Audit Committee;</w:t>
      </w:r>
    </w:p>
    <w:p w14:paraId="34DB92E6" w14:textId="77777777" w:rsidR="005153AB" w:rsidRPr="005153AB" w:rsidRDefault="00DC07E9" w:rsidP="005153A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w:t>
      </w:r>
      <w:r w:rsidR="005153AB" w:rsidRPr="005153AB">
        <w:rPr>
          <w:rFonts w:ascii="Times New Roman" w:hAnsi="Times New Roman" w:cs="Times New Roman"/>
          <w:sz w:val="24"/>
          <w:szCs w:val="24"/>
        </w:rPr>
        <w:t>e responsible for preparing and filing any and all documentation required by the State of Tennessee to be filed to maintain its status with the</w:t>
      </w:r>
      <w:r>
        <w:rPr>
          <w:rFonts w:ascii="Times New Roman" w:hAnsi="Times New Roman" w:cs="Times New Roman"/>
          <w:sz w:val="24"/>
          <w:szCs w:val="24"/>
        </w:rPr>
        <w:t xml:space="preserve"> Secretary of State;</w:t>
      </w:r>
      <w:r w:rsidR="005153AB" w:rsidRPr="005153AB">
        <w:rPr>
          <w:rFonts w:ascii="Times New Roman" w:hAnsi="Times New Roman" w:cs="Times New Roman"/>
          <w:sz w:val="24"/>
          <w:szCs w:val="24"/>
        </w:rPr>
        <w:t xml:space="preserve">  </w:t>
      </w:r>
    </w:p>
    <w:p w14:paraId="669F4537" w14:textId="77777777" w:rsidR="005153AB" w:rsidRPr="005153AB" w:rsidRDefault="00DC07E9" w:rsidP="005153A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w:t>
      </w:r>
      <w:r w:rsidR="005153AB" w:rsidRPr="005153AB">
        <w:rPr>
          <w:rFonts w:ascii="Times New Roman" w:hAnsi="Times New Roman" w:cs="Times New Roman"/>
          <w:sz w:val="24"/>
          <w:szCs w:val="24"/>
        </w:rPr>
        <w:t>e charged with the responsibility of preparing (or causing to have prepared) all necessary documentation required to be filed by the Internal Revenue Service for and on behalf of the organization, including but not limited to IRS form 1023 and the organization’s annual informational</w:t>
      </w:r>
      <w:r>
        <w:rPr>
          <w:rFonts w:ascii="Times New Roman" w:hAnsi="Times New Roman" w:cs="Times New Roman"/>
          <w:sz w:val="24"/>
          <w:szCs w:val="24"/>
        </w:rPr>
        <w:t xml:space="preserve"> return (IRS Form 990 or 990EZ); and</w:t>
      </w:r>
    </w:p>
    <w:p w14:paraId="072F29A6" w14:textId="77777777" w:rsidR="005153AB" w:rsidRPr="005153AB" w:rsidRDefault="00DC07E9" w:rsidP="005153A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w:t>
      </w:r>
      <w:r w:rsidR="005153AB">
        <w:rPr>
          <w:rFonts w:ascii="Times New Roman" w:hAnsi="Times New Roman" w:cs="Times New Roman"/>
          <w:sz w:val="24"/>
          <w:szCs w:val="24"/>
        </w:rPr>
        <w:t xml:space="preserve">aintain compliance with the School Support Accountability Act and complete the School Support Organization annual forms for the Germantown Municipal School District. </w:t>
      </w:r>
    </w:p>
    <w:p w14:paraId="375D708A" w14:textId="77777777" w:rsidR="00B6310D" w:rsidRPr="00B6310D" w:rsidRDefault="00966BDC" w:rsidP="00B6310D">
      <w:pPr>
        <w:spacing w:after="0" w:line="240" w:lineRule="auto"/>
        <w:ind w:left="1080" w:hanging="540"/>
        <w:rPr>
          <w:rFonts w:ascii="Times New Roman" w:hAnsi="Times New Roman" w:cs="Times New Roman"/>
          <w:sz w:val="24"/>
          <w:szCs w:val="24"/>
        </w:rPr>
      </w:pPr>
      <w:r w:rsidRPr="004B69B4">
        <w:rPr>
          <w:rFonts w:ascii="Times New Roman" w:hAnsi="Times New Roman" w:cs="Times New Roman"/>
          <w:b/>
          <w:sz w:val="24"/>
          <w:szCs w:val="24"/>
        </w:rPr>
        <w:t>Section 7</w:t>
      </w:r>
      <w:r>
        <w:rPr>
          <w:rFonts w:ascii="Times New Roman" w:hAnsi="Times New Roman" w:cs="Times New Roman"/>
          <w:sz w:val="24"/>
          <w:szCs w:val="24"/>
        </w:rPr>
        <w:t xml:space="preserve">: </w:t>
      </w:r>
      <w:r w:rsidRPr="004D3B77">
        <w:rPr>
          <w:rFonts w:ascii="Times New Roman" w:hAnsi="Times New Roman" w:cs="Times New Roman"/>
          <w:b/>
          <w:sz w:val="24"/>
          <w:szCs w:val="24"/>
        </w:rPr>
        <w:t>Dissolution</w:t>
      </w:r>
      <w:r>
        <w:rPr>
          <w:rFonts w:ascii="Times New Roman" w:hAnsi="Times New Roman" w:cs="Times New Roman"/>
          <w:sz w:val="24"/>
          <w:szCs w:val="24"/>
        </w:rPr>
        <w:t xml:space="preserve">:  </w:t>
      </w:r>
      <w:r w:rsidR="00B6310D" w:rsidRPr="00B6310D">
        <w:rPr>
          <w:rFonts w:ascii="Times New Roman" w:hAnsi="Times New Roman" w:cs="Times New Roman"/>
          <w:sz w:val="24"/>
          <w:szCs w:val="24"/>
        </w:rPr>
        <w:t xml:space="preserve">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 </w:t>
      </w:r>
    </w:p>
    <w:p w14:paraId="16B3308F" w14:textId="77777777" w:rsidR="00B6310D" w:rsidRDefault="00B6310D" w:rsidP="00B6310D">
      <w:pPr>
        <w:spacing w:after="0" w:line="240" w:lineRule="auto"/>
        <w:rPr>
          <w:rFonts w:ascii="Times New Roman" w:hAnsi="Times New Roman" w:cs="Times New Roman"/>
          <w:b/>
          <w:sz w:val="24"/>
          <w:szCs w:val="24"/>
        </w:rPr>
      </w:pPr>
    </w:p>
    <w:p w14:paraId="735A89EE" w14:textId="77777777" w:rsidR="0095476C" w:rsidRDefault="00966BDC" w:rsidP="00B6310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8:  </w:t>
      </w:r>
      <w:r w:rsidR="0095476C" w:rsidRPr="004B69B4">
        <w:rPr>
          <w:rFonts w:ascii="Times New Roman" w:hAnsi="Times New Roman" w:cs="Times New Roman"/>
          <w:b/>
          <w:sz w:val="24"/>
          <w:szCs w:val="24"/>
        </w:rPr>
        <w:t>COMMITTEE ON NOMINAT</w:t>
      </w:r>
      <w:r w:rsidR="00A92D03" w:rsidRPr="004B69B4">
        <w:rPr>
          <w:rFonts w:ascii="Times New Roman" w:hAnsi="Times New Roman" w:cs="Times New Roman"/>
          <w:b/>
          <w:sz w:val="24"/>
          <w:szCs w:val="24"/>
        </w:rPr>
        <w:t xml:space="preserve">IONS </w:t>
      </w:r>
    </w:p>
    <w:p w14:paraId="736A6133" w14:textId="77777777" w:rsidR="0095476C" w:rsidRDefault="0095476C" w:rsidP="00952D8A">
      <w:pPr>
        <w:ind w:left="540"/>
        <w:rPr>
          <w:rFonts w:ascii="Times New Roman" w:hAnsi="Times New Roman" w:cs="Times New Roman"/>
          <w:sz w:val="24"/>
          <w:szCs w:val="24"/>
        </w:rPr>
      </w:pPr>
      <w:r>
        <w:rPr>
          <w:rFonts w:ascii="Times New Roman" w:hAnsi="Times New Roman" w:cs="Times New Roman"/>
          <w:sz w:val="24"/>
          <w:szCs w:val="24"/>
        </w:rPr>
        <w:t xml:space="preserve">A Committee on Nominations shall be </w:t>
      </w:r>
      <w:r w:rsidR="00B17EDD">
        <w:rPr>
          <w:rFonts w:ascii="Times New Roman" w:hAnsi="Times New Roman" w:cs="Times New Roman"/>
          <w:sz w:val="24"/>
          <w:szCs w:val="24"/>
        </w:rPr>
        <w:t>formed</w:t>
      </w:r>
      <w:r>
        <w:rPr>
          <w:rFonts w:ascii="Times New Roman" w:hAnsi="Times New Roman" w:cs="Times New Roman"/>
          <w:sz w:val="24"/>
          <w:szCs w:val="24"/>
        </w:rPr>
        <w:t xml:space="preserve"> </w:t>
      </w:r>
      <w:r w:rsidRPr="00CF6512">
        <w:rPr>
          <w:rFonts w:ascii="Times New Roman" w:hAnsi="Times New Roman" w:cs="Times New Roman"/>
          <w:i/>
          <w:sz w:val="24"/>
          <w:szCs w:val="24"/>
        </w:rPr>
        <w:t>at least</w:t>
      </w:r>
      <w:r>
        <w:rPr>
          <w:rFonts w:ascii="Times New Roman" w:hAnsi="Times New Roman" w:cs="Times New Roman"/>
          <w:sz w:val="24"/>
          <w:szCs w:val="24"/>
        </w:rPr>
        <w:t xml:space="preserve"> </w:t>
      </w:r>
      <w:r w:rsidR="00B17EDD">
        <w:rPr>
          <w:rFonts w:ascii="Times New Roman" w:hAnsi="Times New Roman" w:cs="Times New Roman"/>
          <w:sz w:val="24"/>
          <w:szCs w:val="24"/>
        </w:rPr>
        <w:t>one month</w:t>
      </w:r>
      <w:r>
        <w:rPr>
          <w:rFonts w:ascii="Times New Roman" w:hAnsi="Times New Roman" w:cs="Times New Roman"/>
          <w:sz w:val="24"/>
          <w:szCs w:val="24"/>
        </w:rPr>
        <w:t xml:space="preserve"> prior to the election of officers. The committee shall be composed of five members, </w:t>
      </w:r>
      <w:r w:rsidR="00B17EDD">
        <w:rPr>
          <w:rFonts w:ascii="Times New Roman" w:hAnsi="Times New Roman" w:cs="Times New Roman"/>
          <w:sz w:val="24"/>
          <w:szCs w:val="24"/>
        </w:rPr>
        <w:t>two</w:t>
      </w:r>
      <w:r>
        <w:rPr>
          <w:rFonts w:ascii="Times New Roman" w:hAnsi="Times New Roman" w:cs="Times New Roman"/>
          <w:sz w:val="24"/>
          <w:szCs w:val="24"/>
        </w:rPr>
        <w:t xml:space="preserve"> of which shall be a member at large.</w:t>
      </w:r>
    </w:p>
    <w:p w14:paraId="531FD78A" w14:textId="77777777" w:rsidR="0095476C" w:rsidRPr="00A92D03" w:rsidRDefault="0095476C" w:rsidP="00CF6512">
      <w:pPr>
        <w:pStyle w:val="ListParagraph"/>
        <w:numPr>
          <w:ilvl w:val="0"/>
          <w:numId w:val="16"/>
        </w:numPr>
        <w:rPr>
          <w:rFonts w:ascii="Times New Roman" w:hAnsi="Times New Roman" w:cs="Times New Roman"/>
          <w:sz w:val="24"/>
          <w:szCs w:val="24"/>
        </w:rPr>
      </w:pPr>
      <w:r w:rsidRPr="00A92D03">
        <w:rPr>
          <w:rFonts w:ascii="Times New Roman" w:hAnsi="Times New Roman" w:cs="Times New Roman"/>
          <w:sz w:val="24"/>
          <w:szCs w:val="24"/>
        </w:rPr>
        <w:t>The committee shall elect its own chair;</w:t>
      </w:r>
    </w:p>
    <w:p w14:paraId="079CA646" w14:textId="77777777" w:rsidR="00CF6512" w:rsidRDefault="00CF6512" w:rsidP="00CF6512">
      <w:pPr>
        <w:pStyle w:val="ListParagraph"/>
        <w:numPr>
          <w:ilvl w:val="0"/>
          <w:numId w:val="16"/>
        </w:numPr>
        <w:rPr>
          <w:rFonts w:ascii="Times New Roman" w:hAnsi="Times New Roman" w:cs="Times New Roman"/>
          <w:sz w:val="24"/>
          <w:szCs w:val="24"/>
        </w:rPr>
      </w:pPr>
      <w:r w:rsidRPr="00CF6512">
        <w:rPr>
          <w:rFonts w:ascii="Times New Roman" w:hAnsi="Times New Roman" w:cs="Times New Roman"/>
          <w:sz w:val="24"/>
          <w:szCs w:val="24"/>
        </w:rPr>
        <w:t>The committee shall solicit nominati</w:t>
      </w:r>
      <w:r w:rsidR="00734C28">
        <w:rPr>
          <w:rFonts w:ascii="Times New Roman" w:hAnsi="Times New Roman" w:cs="Times New Roman"/>
          <w:sz w:val="24"/>
          <w:szCs w:val="24"/>
        </w:rPr>
        <w:t>ons from the general membership and prospective members</w:t>
      </w:r>
      <w:r w:rsidR="00943449">
        <w:rPr>
          <w:rFonts w:ascii="Times New Roman" w:hAnsi="Times New Roman" w:cs="Times New Roman"/>
          <w:sz w:val="24"/>
          <w:szCs w:val="24"/>
        </w:rPr>
        <w:t>;</w:t>
      </w:r>
    </w:p>
    <w:p w14:paraId="1FA37671" w14:textId="77777777" w:rsidR="0095476C" w:rsidRPr="00A92D03" w:rsidRDefault="0095476C" w:rsidP="00CF6512">
      <w:pPr>
        <w:pStyle w:val="ListParagraph"/>
        <w:numPr>
          <w:ilvl w:val="0"/>
          <w:numId w:val="16"/>
        </w:numPr>
        <w:rPr>
          <w:rFonts w:ascii="Times New Roman" w:hAnsi="Times New Roman" w:cs="Times New Roman"/>
          <w:sz w:val="24"/>
          <w:szCs w:val="24"/>
        </w:rPr>
      </w:pPr>
      <w:r w:rsidRPr="00A92D03">
        <w:rPr>
          <w:rFonts w:ascii="Times New Roman" w:hAnsi="Times New Roman" w:cs="Times New Roman"/>
          <w:sz w:val="24"/>
          <w:szCs w:val="24"/>
        </w:rPr>
        <w:t xml:space="preserve">The committee shall nominate an eligible person for each office to be filled and report its nominees at the </w:t>
      </w:r>
      <w:r w:rsidR="00390F9A">
        <w:rPr>
          <w:rFonts w:ascii="Times New Roman" w:hAnsi="Times New Roman" w:cs="Times New Roman"/>
          <w:sz w:val="24"/>
          <w:szCs w:val="24"/>
        </w:rPr>
        <w:t>annual Spring g</w:t>
      </w:r>
      <w:r w:rsidR="0024391A">
        <w:rPr>
          <w:rFonts w:ascii="Times New Roman" w:hAnsi="Times New Roman" w:cs="Times New Roman"/>
          <w:sz w:val="24"/>
          <w:szCs w:val="24"/>
        </w:rPr>
        <w:t>eneral membership meeting</w:t>
      </w:r>
      <w:r w:rsidR="00943449">
        <w:rPr>
          <w:rFonts w:ascii="Times New Roman" w:hAnsi="Times New Roman" w:cs="Times New Roman"/>
          <w:sz w:val="24"/>
          <w:szCs w:val="24"/>
        </w:rPr>
        <w:t>;</w:t>
      </w:r>
    </w:p>
    <w:p w14:paraId="5D038A91" w14:textId="77777777" w:rsidR="0024391A" w:rsidRDefault="0095476C" w:rsidP="00CF6512">
      <w:pPr>
        <w:pStyle w:val="ListParagraph"/>
        <w:numPr>
          <w:ilvl w:val="0"/>
          <w:numId w:val="16"/>
        </w:numPr>
        <w:rPr>
          <w:rFonts w:ascii="Times New Roman" w:hAnsi="Times New Roman" w:cs="Times New Roman"/>
          <w:sz w:val="24"/>
          <w:szCs w:val="24"/>
        </w:rPr>
      </w:pPr>
      <w:r w:rsidRPr="00CF6512">
        <w:rPr>
          <w:rFonts w:ascii="Times New Roman" w:hAnsi="Times New Roman" w:cs="Times New Roman"/>
          <w:sz w:val="24"/>
          <w:szCs w:val="24"/>
        </w:rPr>
        <w:t>Only current</w:t>
      </w:r>
      <w:r w:rsidR="00DC3E04">
        <w:rPr>
          <w:rFonts w:ascii="Times New Roman" w:hAnsi="Times New Roman" w:cs="Times New Roman"/>
          <w:sz w:val="24"/>
          <w:szCs w:val="24"/>
        </w:rPr>
        <w:t xml:space="preserve"> and prospective </w:t>
      </w:r>
      <w:r w:rsidRPr="00CF6512">
        <w:rPr>
          <w:rFonts w:ascii="Times New Roman" w:hAnsi="Times New Roman" w:cs="Times New Roman"/>
          <w:sz w:val="24"/>
          <w:szCs w:val="24"/>
        </w:rPr>
        <w:t>members of this organization</w:t>
      </w:r>
      <w:r w:rsidR="00966BDC" w:rsidRPr="00CF6512">
        <w:rPr>
          <w:rFonts w:ascii="Times New Roman" w:hAnsi="Times New Roman" w:cs="Times New Roman"/>
          <w:sz w:val="24"/>
          <w:szCs w:val="24"/>
        </w:rPr>
        <w:t>,</w:t>
      </w:r>
      <w:r w:rsidRPr="00CF6512">
        <w:rPr>
          <w:rFonts w:ascii="Times New Roman" w:hAnsi="Times New Roman" w:cs="Times New Roman"/>
          <w:sz w:val="24"/>
          <w:szCs w:val="24"/>
        </w:rPr>
        <w:t xml:space="preserve"> who have signified their consent to serve if elected</w:t>
      </w:r>
      <w:r w:rsidR="00D64B77" w:rsidRPr="00CF6512">
        <w:rPr>
          <w:rFonts w:ascii="Times New Roman" w:hAnsi="Times New Roman" w:cs="Times New Roman"/>
          <w:sz w:val="24"/>
          <w:szCs w:val="24"/>
        </w:rPr>
        <w:t>,</w:t>
      </w:r>
      <w:r w:rsidRPr="00CF6512">
        <w:rPr>
          <w:rFonts w:ascii="Times New Roman" w:hAnsi="Times New Roman" w:cs="Times New Roman"/>
          <w:sz w:val="24"/>
          <w:szCs w:val="24"/>
        </w:rPr>
        <w:t xml:space="preserve"> shall be nominated for office; </w:t>
      </w:r>
      <w:r w:rsidR="00943449">
        <w:rPr>
          <w:rFonts w:ascii="Times New Roman" w:hAnsi="Times New Roman" w:cs="Times New Roman"/>
          <w:sz w:val="24"/>
          <w:szCs w:val="24"/>
        </w:rPr>
        <w:t>and</w:t>
      </w:r>
    </w:p>
    <w:p w14:paraId="6BE7BB62" w14:textId="77777777" w:rsidR="0095476C" w:rsidRPr="0024391A" w:rsidRDefault="0095476C" w:rsidP="00CF6512">
      <w:pPr>
        <w:pStyle w:val="ListParagraph"/>
        <w:numPr>
          <w:ilvl w:val="0"/>
          <w:numId w:val="16"/>
        </w:numPr>
        <w:rPr>
          <w:rFonts w:ascii="Times New Roman" w:hAnsi="Times New Roman" w:cs="Times New Roman"/>
          <w:sz w:val="24"/>
          <w:szCs w:val="24"/>
        </w:rPr>
      </w:pPr>
      <w:r w:rsidRPr="0024391A">
        <w:rPr>
          <w:rFonts w:ascii="Times New Roman" w:hAnsi="Times New Roman" w:cs="Times New Roman"/>
          <w:sz w:val="24"/>
          <w:szCs w:val="24"/>
        </w:rPr>
        <w:t xml:space="preserve">No member shall serve on </w:t>
      </w:r>
      <w:r w:rsidR="0024391A">
        <w:rPr>
          <w:rFonts w:ascii="Times New Roman" w:hAnsi="Times New Roman" w:cs="Times New Roman"/>
          <w:sz w:val="24"/>
          <w:szCs w:val="24"/>
        </w:rPr>
        <w:t>the Nominations</w:t>
      </w:r>
      <w:r w:rsidRPr="0024391A">
        <w:rPr>
          <w:rFonts w:ascii="Times New Roman" w:hAnsi="Times New Roman" w:cs="Times New Roman"/>
          <w:sz w:val="24"/>
          <w:szCs w:val="24"/>
        </w:rPr>
        <w:t xml:space="preserve"> committee for consecutive terms.</w:t>
      </w:r>
    </w:p>
    <w:p w14:paraId="340C8F38" w14:textId="77777777" w:rsidR="00082602" w:rsidRPr="004B69B4" w:rsidRDefault="00082602" w:rsidP="00082602">
      <w:pPr>
        <w:rPr>
          <w:rFonts w:ascii="Times New Roman" w:hAnsi="Times New Roman" w:cs="Times New Roman"/>
          <w:b/>
          <w:sz w:val="24"/>
          <w:szCs w:val="24"/>
        </w:rPr>
      </w:pPr>
      <w:r w:rsidRPr="004B69B4">
        <w:rPr>
          <w:rFonts w:ascii="Times New Roman" w:hAnsi="Times New Roman" w:cs="Times New Roman"/>
          <w:b/>
          <w:sz w:val="24"/>
          <w:szCs w:val="24"/>
        </w:rPr>
        <w:t xml:space="preserve">ARTICLE </w:t>
      </w:r>
      <w:r w:rsidR="00966BDC">
        <w:rPr>
          <w:rFonts w:ascii="Times New Roman" w:hAnsi="Times New Roman" w:cs="Times New Roman"/>
          <w:b/>
          <w:sz w:val="24"/>
          <w:szCs w:val="24"/>
        </w:rPr>
        <w:t>9</w:t>
      </w:r>
      <w:r w:rsidRPr="004B69B4">
        <w:rPr>
          <w:rFonts w:ascii="Times New Roman" w:hAnsi="Times New Roman" w:cs="Times New Roman"/>
          <w:b/>
          <w:sz w:val="24"/>
          <w:szCs w:val="24"/>
        </w:rPr>
        <w:t>: GENERAL MEMBERSHIP MEETINGS</w:t>
      </w:r>
    </w:p>
    <w:p w14:paraId="60DF317B" w14:textId="77777777" w:rsidR="00082602" w:rsidRDefault="00082602" w:rsidP="00952D8A">
      <w:pPr>
        <w:ind w:left="540"/>
        <w:rPr>
          <w:rFonts w:ascii="Times New Roman" w:hAnsi="Times New Roman" w:cs="Times New Roman"/>
          <w:sz w:val="24"/>
          <w:szCs w:val="24"/>
        </w:rPr>
      </w:pPr>
      <w:r w:rsidRPr="004B69B4">
        <w:rPr>
          <w:rFonts w:ascii="Times New Roman" w:hAnsi="Times New Roman" w:cs="Times New Roman"/>
          <w:b/>
          <w:sz w:val="24"/>
          <w:szCs w:val="24"/>
        </w:rPr>
        <w:lastRenderedPageBreak/>
        <w:t>Section 1</w:t>
      </w:r>
      <w:r>
        <w:rPr>
          <w:rFonts w:ascii="Times New Roman" w:hAnsi="Times New Roman" w:cs="Times New Roman"/>
          <w:sz w:val="24"/>
          <w:szCs w:val="24"/>
        </w:rPr>
        <w:t>:</w:t>
      </w:r>
      <w:r w:rsidR="00EC72D0">
        <w:rPr>
          <w:rFonts w:ascii="Times New Roman" w:hAnsi="Times New Roman" w:cs="Times New Roman"/>
          <w:sz w:val="24"/>
          <w:szCs w:val="24"/>
        </w:rPr>
        <w:t xml:space="preserve"> </w:t>
      </w:r>
      <w:r w:rsidR="0024391A" w:rsidRPr="000C58C6">
        <w:rPr>
          <w:rFonts w:ascii="Times New Roman" w:hAnsi="Times New Roman" w:cs="Times New Roman"/>
          <w:sz w:val="24"/>
          <w:szCs w:val="24"/>
        </w:rPr>
        <w:t xml:space="preserve">General membership </w:t>
      </w:r>
      <w:r w:rsidR="00EC72D0" w:rsidRPr="000C58C6">
        <w:rPr>
          <w:rFonts w:ascii="Times New Roman" w:hAnsi="Times New Roman" w:cs="Times New Roman"/>
          <w:sz w:val="24"/>
          <w:szCs w:val="24"/>
        </w:rPr>
        <w:t xml:space="preserve">meetings of this </w:t>
      </w:r>
      <w:r w:rsidR="0024391A" w:rsidRPr="000C58C6">
        <w:rPr>
          <w:rFonts w:ascii="Times New Roman" w:hAnsi="Times New Roman" w:cs="Times New Roman"/>
          <w:sz w:val="24"/>
          <w:szCs w:val="24"/>
        </w:rPr>
        <w:t>PTO</w:t>
      </w:r>
      <w:r w:rsidR="00EC72D0" w:rsidRPr="000C58C6">
        <w:rPr>
          <w:rFonts w:ascii="Times New Roman" w:hAnsi="Times New Roman" w:cs="Times New Roman"/>
          <w:sz w:val="24"/>
          <w:szCs w:val="24"/>
        </w:rPr>
        <w:t xml:space="preserve"> shall be held at least </w:t>
      </w:r>
      <w:r w:rsidR="00E44FA3" w:rsidRPr="000C58C6">
        <w:rPr>
          <w:rFonts w:ascii="Times New Roman" w:hAnsi="Times New Roman" w:cs="Times New Roman"/>
          <w:sz w:val="24"/>
          <w:szCs w:val="24"/>
        </w:rPr>
        <w:t>1</w:t>
      </w:r>
      <w:r w:rsidR="00EC72D0" w:rsidRPr="000C58C6">
        <w:rPr>
          <w:rFonts w:ascii="Times New Roman" w:hAnsi="Times New Roman" w:cs="Times New Roman"/>
          <w:sz w:val="24"/>
          <w:szCs w:val="24"/>
        </w:rPr>
        <w:t xml:space="preserve"> time </w:t>
      </w:r>
      <w:r w:rsidR="00E44FA3" w:rsidRPr="000C58C6">
        <w:rPr>
          <w:rFonts w:ascii="Times New Roman" w:hAnsi="Times New Roman" w:cs="Times New Roman"/>
          <w:sz w:val="24"/>
          <w:szCs w:val="24"/>
        </w:rPr>
        <w:t>each</w:t>
      </w:r>
      <w:r w:rsidR="00EC72D0" w:rsidRPr="000C58C6">
        <w:rPr>
          <w:rFonts w:ascii="Times New Roman" w:hAnsi="Times New Roman" w:cs="Times New Roman"/>
          <w:sz w:val="24"/>
          <w:szCs w:val="24"/>
        </w:rPr>
        <w:t xml:space="preserve"> year as</w:t>
      </w:r>
      <w:r w:rsidR="00EC72D0">
        <w:rPr>
          <w:rFonts w:ascii="Times New Roman" w:hAnsi="Times New Roman" w:cs="Times New Roman"/>
          <w:sz w:val="24"/>
          <w:szCs w:val="24"/>
        </w:rPr>
        <w:t xml:space="preserve"> provided by this organization, the </w:t>
      </w:r>
      <w:r w:rsidR="006B0210">
        <w:rPr>
          <w:rFonts w:ascii="Times New Roman" w:hAnsi="Times New Roman" w:cs="Times New Roman"/>
          <w:sz w:val="24"/>
          <w:szCs w:val="24"/>
        </w:rPr>
        <w:t xml:space="preserve">board </w:t>
      </w:r>
      <w:r w:rsidR="00C639A9">
        <w:rPr>
          <w:rFonts w:ascii="Times New Roman" w:hAnsi="Times New Roman" w:cs="Times New Roman"/>
          <w:sz w:val="24"/>
          <w:szCs w:val="24"/>
        </w:rPr>
        <w:t>of managers, or the e</w:t>
      </w:r>
      <w:r w:rsidR="00966BDC">
        <w:rPr>
          <w:rFonts w:ascii="Times New Roman" w:hAnsi="Times New Roman" w:cs="Times New Roman"/>
          <w:sz w:val="24"/>
          <w:szCs w:val="24"/>
        </w:rPr>
        <w:t>xecutive committee.  Seven days</w:t>
      </w:r>
      <w:r w:rsidR="00C639A9">
        <w:rPr>
          <w:rFonts w:ascii="Times New Roman" w:hAnsi="Times New Roman" w:cs="Times New Roman"/>
          <w:sz w:val="24"/>
          <w:szCs w:val="24"/>
        </w:rPr>
        <w:t xml:space="preserve"> notice shall be given to the membership of any change of date.</w:t>
      </w:r>
    </w:p>
    <w:p w14:paraId="6D7A293A" w14:textId="77777777" w:rsidR="00C639A9" w:rsidRDefault="00C639A9" w:rsidP="00952D8A">
      <w:pPr>
        <w:ind w:left="540"/>
        <w:rPr>
          <w:rFonts w:ascii="Times New Roman" w:hAnsi="Times New Roman" w:cs="Times New Roman"/>
          <w:sz w:val="24"/>
          <w:szCs w:val="24"/>
        </w:rPr>
      </w:pPr>
      <w:r w:rsidRPr="004B69B4">
        <w:rPr>
          <w:rFonts w:ascii="Times New Roman" w:hAnsi="Times New Roman" w:cs="Times New Roman"/>
          <w:b/>
          <w:sz w:val="24"/>
          <w:szCs w:val="24"/>
        </w:rPr>
        <w:t>Section 2</w:t>
      </w:r>
      <w:r>
        <w:rPr>
          <w:rFonts w:ascii="Times New Roman" w:hAnsi="Times New Roman" w:cs="Times New Roman"/>
          <w:sz w:val="24"/>
          <w:szCs w:val="24"/>
        </w:rPr>
        <w:t xml:space="preserve">: Special meetings of this </w:t>
      </w:r>
      <w:r w:rsidR="00390F9A">
        <w:rPr>
          <w:rFonts w:ascii="Times New Roman" w:hAnsi="Times New Roman" w:cs="Times New Roman"/>
          <w:sz w:val="24"/>
          <w:szCs w:val="24"/>
        </w:rPr>
        <w:t>PTO</w:t>
      </w:r>
      <w:r>
        <w:rPr>
          <w:rFonts w:ascii="Times New Roman" w:hAnsi="Times New Roman" w:cs="Times New Roman"/>
          <w:sz w:val="24"/>
          <w:szCs w:val="24"/>
        </w:rPr>
        <w:t xml:space="preserve"> may be called by the president or by a majority of the board of managers, </w:t>
      </w:r>
      <w:r w:rsidR="0024391A">
        <w:rPr>
          <w:rFonts w:ascii="Times New Roman" w:hAnsi="Times New Roman" w:cs="Times New Roman"/>
          <w:sz w:val="24"/>
          <w:szCs w:val="24"/>
        </w:rPr>
        <w:t>with proper</w:t>
      </w:r>
      <w:r>
        <w:rPr>
          <w:rFonts w:ascii="Times New Roman" w:hAnsi="Times New Roman" w:cs="Times New Roman"/>
          <w:sz w:val="24"/>
          <w:szCs w:val="24"/>
        </w:rPr>
        <w:t xml:space="preserve"> notice having been given.</w:t>
      </w:r>
    </w:p>
    <w:p w14:paraId="028C8558" w14:textId="77777777" w:rsidR="00C639A9" w:rsidRDefault="00C639A9" w:rsidP="00A92D03">
      <w:pPr>
        <w:ind w:left="720"/>
        <w:rPr>
          <w:rFonts w:ascii="Times New Roman" w:hAnsi="Times New Roman" w:cs="Times New Roman"/>
          <w:sz w:val="24"/>
          <w:szCs w:val="24"/>
        </w:rPr>
      </w:pPr>
      <w:r w:rsidRPr="004B69B4">
        <w:rPr>
          <w:rFonts w:ascii="Times New Roman" w:hAnsi="Times New Roman" w:cs="Times New Roman"/>
          <w:b/>
          <w:sz w:val="24"/>
          <w:szCs w:val="24"/>
        </w:rPr>
        <w:t>Section 3</w:t>
      </w:r>
      <w:r>
        <w:rPr>
          <w:rFonts w:ascii="Times New Roman" w:hAnsi="Times New Roman" w:cs="Times New Roman"/>
          <w:sz w:val="24"/>
          <w:szCs w:val="24"/>
        </w:rPr>
        <w:t>: The Annual Meeting shall</w:t>
      </w:r>
      <w:r w:rsidR="00966BDC">
        <w:rPr>
          <w:rFonts w:ascii="Times New Roman" w:hAnsi="Times New Roman" w:cs="Times New Roman"/>
          <w:sz w:val="24"/>
          <w:szCs w:val="24"/>
        </w:rPr>
        <w:t xml:space="preserve"> be held in the </w:t>
      </w:r>
      <w:r w:rsidR="0024391A">
        <w:rPr>
          <w:rFonts w:ascii="Times New Roman" w:hAnsi="Times New Roman" w:cs="Times New Roman"/>
          <w:sz w:val="24"/>
          <w:szCs w:val="24"/>
        </w:rPr>
        <w:t xml:space="preserve">Spring. </w:t>
      </w:r>
      <w:r w:rsidR="00CF6512">
        <w:rPr>
          <w:rFonts w:ascii="Times New Roman" w:hAnsi="Times New Roman" w:cs="Times New Roman"/>
          <w:sz w:val="24"/>
          <w:szCs w:val="24"/>
        </w:rPr>
        <w:t xml:space="preserve">At this time, the general membership will take a vote to approve the slate of board nominees for the following year. </w:t>
      </w:r>
    </w:p>
    <w:p w14:paraId="63E42A67" w14:textId="77777777" w:rsidR="00C639A9" w:rsidRPr="00082602" w:rsidRDefault="00C639A9" w:rsidP="00A92D03">
      <w:pPr>
        <w:ind w:left="720"/>
        <w:rPr>
          <w:rFonts w:ascii="Times New Roman" w:hAnsi="Times New Roman" w:cs="Times New Roman"/>
          <w:sz w:val="24"/>
          <w:szCs w:val="24"/>
        </w:rPr>
      </w:pPr>
      <w:r w:rsidRPr="004B69B4">
        <w:rPr>
          <w:rFonts w:ascii="Times New Roman" w:hAnsi="Times New Roman" w:cs="Times New Roman"/>
          <w:b/>
          <w:sz w:val="24"/>
          <w:szCs w:val="24"/>
        </w:rPr>
        <w:t>Section 4</w:t>
      </w:r>
      <w:r>
        <w:rPr>
          <w:rFonts w:ascii="Times New Roman" w:hAnsi="Times New Roman" w:cs="Times New Roman"/>
          <w:sz w:val="24"/>
          <w:szCs w:val="24"/>
        </w:rPr>
        <w:t>:  2</w:t>
      </w:r>
      <w:r w:rsidR="0024391A">
        <w:rPr>
          <w:rFonts w:ascii="Times New Roman" w:hAnsi="Times New Roman" w:cs="Times New Roman"/>
          <w:sz w:val="24"/>
          <w:szCs w:val="24"/>
        </w:rPr>
        <w:t>0</w:t>
      </w:r>
      <w:r>
        <w:rPr>
          <w:rFonts w:ascii="Times New Roman" w:hAnsi="Times New Roman" w:cs="Times New Roman"/>
          <w:sz w:val="24"/>
          <w:szCs w:val="24"/>
        </w:rPr>
        <w:t xml:space="preserve"> members shall constitute a quorum for the transaction of business in any</w:t>
      </w:r>
      <w:r w:rsidR="00A77E70">
        <w:rPr>
          <w:rFonts w:ascii="Times New Roman" w:hAnsi="Times New Roman" w:cs="Times New Roman"/>
          <w:sz w:val="24"/>
          <w:szCs w:val="24"/>
        </w:rPr>
        <w:t xml:space="preserve"> </w:t>
      </w:r>
      <w:r w:rsidR="00B17EDD">
        <w:rPr>
          <w:rFonts w:ascii="Times New Roman" w:hAnsi="Times New Roman" w:cs="Times New Roman"/>
          <w:sz w:val="24"/>
          <w:szCs w:val="24"/>
        </w:rPr>
        <w:t xml:space="preserve">general membership </w:t>
      </w:r>
      <w:r w:rsidR="00A77E70">
        <w:rPr>
          <w:rFonts w:ascii="Times New Roman" w:hAnsi="Times New Roman" w:cs="Times New Roman"/>
          <w:sz w:val="24"/>
          <w:szCs w:val="24"/>
        </w:rPr>
        <w:t xml:space="preserve">meeting of this organization.  </w:t>
      </w:r>
      <w:r w:rsidR="00A77E70" w:rsidRPr="0024391A">
        <w:rPr>
          <w:rFonts w:ascii="Times New Roman" w:hAnsi="Times New Roman" w:cs="Times New Roman"/>
          <w:sz w:val="24"/>
          <w:szCs w:val="24"/>
        </w:rPr>
        <w:t>Voting by proxy is prohibited.</w:t>
      </w:r>
    </w:p>
    <w:p w14:paraId="433B9C6B" w14:textId="77777777" w:rsidR="00044131" w:rsidRPr="004B69B4" w:rsidRDefault="00A77E70" w:rsidP="009C6EBB">
      <w:pPr>
        <w:tabs>
          <w:tab w:val="left" w:pos="720"/>
          <w:tab w:val="left" w:pos="1440"/>
          <w:tab w:val="left" w:pos="2160"/>
          <w:tab w:val="left" w:pos="2880"/>
          <w:tab w:val="left" w:pos="3765"/>
        </w:tabs>
        <w:rPr>
          <w:rFonts w:ascii="Times New Roman" w:hAnsi="Times New Roman" w:cs="Times New Roman"/>
          <w:b/>
          <w:sz w:val="24"/>
          <w:szCs w:val="24"/>
        </w:rPr>
      </w:pPr>
      <w:r w:rsidRPr="004B69B4">
        <w:rPr>
          <w:rFonts w:ascii="Times New Roman" w:hAnsi="Times New Roman" w:cs="Times New Roman"/>
          <w:b/>
          <w:sz w:val="24"/>
          <w:szCs w:val="24"/>
        </w:rPr>
        <w:t>ARTICLE 1</w:t>
      </w:r>
      <w:r w:rsidR="00390F9A">
        <w:rPr>
          <w:rFonts w:ascii="Times New Roman" w:hAnsi="Times New Roman" w:cs="Times New Roman"/>
          <w:b/>
          <w:sz w:val="24"/>
          <w:szCs w:val="24"/>
        </w:rPr>
        <w:t>0</w:t>
      </w:r>
      <w:r w:rsidR="00EC0765" w:rsidRPr="004B69B4">
        <w:rPr>
          <w:rFonts w:ascii="Times New Roman" w:hAnsi="Times New Roman" w:cs="Times New Roman"/>
          <w:b/>
          <w:sz w:val="24"/>
          <w:szCs w:val="24"/>
        </w:rPr>
        <w:t>:</w:t>
      </w:r>
      <w:r w:rsidR="00966BDC">
        <w:rPr>
          <w:rFonts w:ascii="Times New Roman" w:hAnsi="Times New Roman" w:cs="Times New Roman"/>
          <w:b/>
          <w:sz w:val="24"/>
          <w:szCs w:val="24"/>
        </w:rPr>
        <w:t xml:space="preserve">  </w:t>
      </w:r>
      <w:r w:rsidR="00EC0765" w:rsidRPr="004B69B4">
        <w:rPr>
          <w:rFonts w:ascii="Times New Roman" w:hAnsi="Times New Roman" w:cs="Times New Roman"/>
          <w:b/>
          <w:sz w:val="24"/>
          <w:szCs w:val="24"/>
        </w:rPr>
        <w:t>COMMITTEES</w:t>
      </w:r>
    </w:p>
    <w:p w14:paraId="60EC8E09" w14:textId="77777777" w:rsidR="00044131" w:rsidRDefault="00044131" w:rsidP="009C6EBB">
      <w:pPr>
        <w:ind w:left="720"/>
        <w:rPr>
          <w:rFonts w:ascii="Times New Roman" w:hAnsi="Times New Roman" w:cs="Times New Roman"/>
          <w:sz w:val="24"/>
          <w:szCs w:val="24"/>
        </w:rPr>
      </w:pPr>
      <w:r w:rsidRPr="004B69B4">
        <w:rPr>
          <w:rFonts w:ascii="Times New Roman" w:hAnsi="Times New Roman" w:cs="Times New Roman"/>
          <w:b/>
          <w:sz w:val="24"/>
          <w:szCs w:val="24"/>
        </w:rPr>
        <w:t>Section 1</w:t>
      </w:r>
      <w:r>
        <w:rPr>
          <w:rFonts w:ascii="Times New Roman" w:hAnsi="Times New Roman" w:cs="Times New Roman"/>
          <w:sz w:val="24"/>
          <w:szCs w:val="24"/>
        </w:rPr>
        <w:t>: Membership: Committees may consist of members and board members, with the president acting as an ex-officio member of all committees</w:t>
      </w:r>
      <w:r w:rsidR="0024391A">
        <w:rPr>
          <w:rFonts w:ascii="Times New Roman" w:hAnsi="Times New Roman" w:cs="Times New Roman"/>
          <w:sz w:val="24"/>
          <w:szCs w:val="24"/>
        </w:rPr>
        <w:t xml:space="preserve"> (except Nominations.)</w:t>
      </w:r>
    </w:p>
    <w:p w14:paraId="6E11CEF3" w14:textId="77777777" w:rsidR="009C6EBB" w:rsidRDefault="00044131" w:rsidP="009C6EBB">
      <w:pPr>
        <w:spacing w:after="0" w:line="240" w:lineRule="auto"/>
        <w:ind w:left="720"/>
        <w:rPr>
          <w:rFonts w:ascii="Times New Roman" w:hAnsi="Times New Roman" w:cs="Times New Roman"/>
          <w:sz w:val="24"/>
          <w:szCs w:val="24"/>
        </w:rPr>
      </w:pPr>
      <w:r w:rsidRPr="004B69B4">
        <w:rPr>
          <w:rFonts w:ascii="Times New Roman" w:hAnsi="Times New Roman" w:cs="Times New Roman"/>
          <w:b/>
          <w:sz w:val="24"/>
          <w:szCs w:val="24"/>
        </w:rPr>
        <w:t>Section 2</w:t>
      </w:r>
      <w:r>
        <w:rPr>
          <w:rFonts w:ascii="Times New Roman" w:hAnsi="Times New Roman" w:cs="Times New Roman"/>
          <w:sz w:val="24"/>
          <w:szCs w:val="24"/>
        </w:rPr>
        <w:t xml:space="preserve">: Standing Committees: The </w:t>
      </w:r>
      <w:r w:rsidR="006524CC">
        <w:rPr>
          <w:rFonts w:ascii="Times New Roman" w:hAnsi="Times New Roman" w:cs="Times New Roman"/>
          <w:sz w:val="24"/>
          <w:szCs w:val="24"/>
        </w:rPr>
        <w:t xml:space="preserve">standing committees of </w:t>
      </w:r>
      <w:r w:rsidR="00633071">
        <w:rPr>
          <w:rFonts w:ascii="Times New Roman" w:hAnsi="Times New Roman" w:cs="Times New Roman"/>
          <w:sz w:val="24"/>
          <w:szCs w:val="24"/>
        </w:rPr>
        <w:t xml:space="preserve">this PTO shall be listed in the unit’s Standing Rules and Policies. </w:t>
      </w:r>
      <w:r w:rsidR="009C6EBB" w:rsidRPr="009C6EBB">
        <w:rPr>
          <w:rFonts w:ascii="Times New Roman" w:hAnsi="Times New Roman" w:cs="Times New Roman"/>
          <w:sz w:val="24"/>
          <w:szCs w:val="24"/>
        </w:rPr>
        <w:t xml:space="preserve">The term of office of a committee chair shall be one (1) year or until the selection of a successor. </w:t>
      </w:r>
    </w:p>
    <w:p w14:paraId="3C3D3EC2" w14:textId="77777777" w:rsidR="009C6EBB" w:rsidRDefault="009C6EBB" w:rsidP="009C6EBB">
      <w:pPr>
        <w:spacing w:after="0" w:line="240" w:lineRule="auto"/>
        <w:ind w:left="720"/>
        <w:rPr>
          <w:rFonts w:ascii="Times New Roman" w:hAnsi="Times New Roman" w:cs="Times New Roman"/>
          <w:sz w:val="24"/>
          <w:szCs w:val="24"/>
        </w:rPr>
      </w:pPr>
    </w:p>
    <w:p w14:paraId="149D6355" w14:textId="77777777" w:rsidR="009C6EBB" w:rsidRPr="009C6EBB" w:rsidRDefault="009C6EBB" w:rsidP="009C6EBB">
      <w:pPr>
        <w:spacing w:after="0" w:line="240" w:lineRule="auto"/>
        <w:ind w:left="720"/>
        <w:rPr>
          <w:rFonts w:ascii="Times New Roman" w:hAnsi="Times New Roman" w:cs="Times New Roman"/>
          <w:sz w:val="24"/>
          <w:szCs w:val="24"/>
        </w:rPr>
      </w:pPr>
      <w:r w:rsidRPr="009C6EBB">
        <w:rPr>
          <w:rFonts w:ascii="Times New Roman" w:hAnsi="Times New Roman" w:cs="Times New Roman"/>
          <w:b/>
          <w:sz w:val="24"/>
          <w:szCs w:val="24"/>
        </w:rPr>
        <w:t>Section 3:</w:t>
      </w:r>
      <w:r w:rsidRPr="009C6EBB">
        <w:rPr>
          <w:rFonts w:ascii="Times New Roman" w:hAnsi="Times New Roman" w:cs="Times New Roman"/>
          <w:sz w:val="24"/>
          <w:szCs w:val="24"/>
        </w:rPr>
        <w:t xml:space="preserve"> Each committee chair shall present a plan of work to the Executive Committee or Board of Managers for approval. No committee work shall be undertaken without the consent </w:t>
      </w:r>
      <w:r>
        <w:rPr>
          <w:rFonts w:ascii="Times New Roman" w:hAnsi="Times New Roman" w:cs="Times New Roman"/>
          <w:sz w:val="24"/>
          <w:szCs w:val="24"/>
        </w:rPr>
        <w:t>of</w:t>
      </w:r>
      <w:r w:rsidRPr="009C6EBB">
        <w:rPr>
          <w:rFonts w:ascii="Times New Roman" w:hAnsi="Times New Roman" w:cs="Times New Roman"/>
          <w:sz w:val="24"/>
          <w:szCs w:val="24"/>
        </w:rPr>
        <w:t xml:space="preserve"> the Executive Committee or Board of Managers. </w:t>
      </w:r>
    </w:p>
    <w:p w14:paraId="74F878F6" w14:textId="77777777" w:rsidR="009C6EBB" w:rsidRPr="009C6EBB" w:rsidRDefault="009C6EBB" w:rsidP="009C6EBB">
      <w:pPr>
        <w:spacing w:after="0" w:line="240" w:lineRule="auto"/>
        <w:ind w:left="720"/>
        <w:rPr>
          <w:rFonts w:ascii="Times New Roman" w:hAnsi="Times New Roman" w:cs="Times New Roman"/>
          <w:b/>
          <w:sz w:val="24"/>
          <w:szCs w:val="24"/>
        </w:rPr>
      </w:pPr>
    </w:p>
    <w:p w14:paraId="7B456156" w14:textId="77777777" w:rsidR="00044131" w:rsidRDefault="00044131" w:rsidP="009C6EBB">
      <w:pPr>
        <w:ind w:left="720"/>
        <w:rPr>
          <w:rFonts w:ascii="Times New Roman" w:hAnsi="Times New Roman" w:cs="Times New Roman"/>
          <w:sz w:val="24"/>
          <w:szCs w:val="24"/>
        </w:rPr>
      </w:pPr>
      <w:r w:rsidRPr="004B69B4">
        <w:rPr>
          <w:rFonts w:ascii="Times New Roman" w:hAnsi="Times New Roman" w:cs="Times New Roman"/>
          <w:b/>
          <w:sz w:val="24"/>
          <w:szCs w:val="24"/>
        </w:rPr>
        <w:t xml:space="preserve">Section </w:t>
      </w:r>
      <w:r w:rsidR="009C6EBB">
        <w:rPr>
          <w:rFonts w:ascii="Times New Roman" w:hAnsi="Times New Roman" w:cs="Times New Roman"/>
          <w:b/>
          <w:sz w:val="24"/>
          <w:szCs w:val="24"/>
        </w:rPr>
        <w:t>4</w:t>
      </w:r>
      <w:r>
        <w:rPr>
          <w:rFonts w:ascii="Times New Roman" w:hAnsi="Times New Roman" w:cs="Times New Roman"/>
          <w:sz w:val="24"/>
          <w:szCs w:val="24"/>
        </w:rPr>
        <w:t>:</w:t>
      </w:r>
      <w:r w:rsidR="00633071">
        <w:rPr>
          <w:rFonts w:ascii="Times New Roman" w:hAnsi="Times New Roman" w:cs="Times New Roman"/>
          <w:sz w:val="24"/>
          <w:szCs w:val="24"/>
        </w:rPr>
        <w:t xml:space="preserve"> </w:t>
      </w:r>
      <w:r>
        <w:rPr>
          <w:rFonts w:ascii="Times New Roman" w:hAnsi="Times New Roman" w:cs="Times New Roman"/>
          <w:sz w:val="24"/>
          <w:szCs w:val="24"/>
        </w:rPr>
        <w:t xml:space="preserve">The board may </w:t>
      </w:r>
      <w:r w:rsidR="00633071">
        <w:rPr>
          <w:rFonts w:ascii="Times New Roman" w:hAnsi="Times New Roman" w:cs="Times New Roman"/>
          <w:sz w:val="24"/>
          <w:szCs w:val="24"/>
        </w:rPr>
        <w:t>form additional committees or dissolve</w:t>
      </w:r>
      <w:r>
        <w:rPr>
          <w:rFonts w:ascii="Times New Roman" w:hAnsi="Times New Roman" w:cs="Times New Roman"/>
          <w:sz w:val="24"/>
          <w:szCs w:val="24"/>
        </w:rPr>
        <w:t xml:space="preserve"> committees as need</w:t>
      </w:r>
      <w:r w:rsidR="00633071">
        <w:rPr>
          <w:rFonts w:ascii="Times New Roman" w:hAnsi="Times New Roman" w:cs="Times New Roman"/>
          <w:sz w:val="24"/>
          <w:szCs w:val="24"/>
        </w:rPr>
        <w:t>s change</w:t>
      </w:r>
      <w:r>
        <w:rPr>
          <w:rFonts w:ascii="Times New Roman" w:hAnsi="Times New Roman" w:cs="Times New Roman"/>
          <w:sz w:val="24"/>
          <w:szCs w:val="24"/>
        </w:rPr>
        <w:t>.</w:t>
      </w:r>
    </w:p>
    <w:p w14:paraId="2FB416B5" w14:textId="77777777" w:rsidR="00EC0765" w:rsidRPr="004B69B4" w:rsidRDefault="00966BDC" w:rsidP="00EC0765">
      <w:pPr>
        <w:rPr>
          <w:rFonts w:ascii="Times New Roman" w:hAnsi="Times New Roman" w:cs="Times New Roman"/>
          <w:b/>
          <w:sz w:val="24"/>
          <w:szCs w:val="24"/>
        </w:rPr>
      </w:pPr>
      <w:r>
        <w:rPr>
          <w:rFonts w:ascii="Times New Roman" w:hAnsi="Times New Roman" w:cs="Times New Roman"/>
          <w:b/>
          <w:sz w:val="24"/>
          <w:szCs w:val="24"/>
        </w:rPr>
        <w:t>ARTICLE 1</w:t>
      </w:r>
      <w:r w:rsidR="00390F9A">
        <w:rPr>
          <w:rFonts w:ascii="Times New Roman" w:hAnsi="Times New Roman" w:cs="Times New Roman"/>
          <w:b/>
          <w:sz w:val="24"/>
          <w:szCs w:val="24"/>
        </w:rPr>
        <w:t>1</w:t>
      </w:r>
      <w:r w:rsidR="00EC0765" w:rsidRPr="004B69B4">
        <w:rPr>
          <w:rFonts w:ascii="Times New Roman" w:hAnsi="Times New Roman" w:cs="Times New Roman"/>
          <w:b/>
          <w:sz w:val="24"/>
          <w:szCs w:val="24"/>
        </w:rPr>
        <w:t>:</w:t>
      </w:r>
      <w:r>
        <w:rPr>
          <w:rFonts w:ascii="Times New Roman" w:hAnsi="Times New Roman" w:cs="Times New Roman"/>
          <w:b/>
          <w:sz w:val="24"/>
          <w:szCs w:val="24"/>
        </w:rPr>
        <w:t xml:space="preserve">  </w:t>
      </w:r>
      <w:r w:rsidR="00EC0765" w:rsidRPr="004B69B4">
        <w:rPr>
          <w:rFonts w:ascii="Times New Roman" w:hAnsi="Times New Roman" w:cs="Times New Roman"/>
          <w:b/>
          <w:sz w:val="24"/>
          <w:szCs w:val="24"/>
        </w:rPr>
        <w:t>PARLIAMENTARY AUTHORITY</w:t>
      </w:r>
    </w:p>
    <w:p w14:paraId="2AD7D7FA" w14:textId="77777777" w:rsidR="003B3EE0" w:rsidRDefault="003B3EE0" w:rsidP="00082602">
      <w:pPr>
        <w:ind w:left="720"/>
        <w:rPr>
          <w:rFonts w:ascii="Times New Roman" w:hAnsi="Times New Roman" w:cs="Times New Roman"/>
          <w:sz w:val="24"/>
          <w:szCs w:val="24"/>
        </w:rPr>
      </w:pPr>
      <w:r w:rsidRPr="00966BDC">
        <w:rPr>
          <w:rFonts w:ascii="Times New Roman" w:hAnsi="Times New Roman" w:cs="Times New Roman"/>
          <w:b/>
          <w:sz w:val="24"/>
          <w:szCs w:val="24"/>
        </w:rPr>
        <w:t>Robert’s Rules of Order</w:t>
      </w:r>
      <w:r>
        <w:rPr>
          <w:rFonts w:ascii="Times New Roman" w:hAnsi="Times New Roman" w:cs="Times New Roman"/>
          <w:sz w:val="24"/>
          <w:szCs w:val="24"/>
        </w:rPr>
        <w:t xml:space="preserve"> shall govern meetings when they are not i</w:t>
      </w:r>
      <w:r w:rsidR="00B10C68">
        <w:rPr>
          <w:rFonts w:ascii="Times New Roman" w:hAnsi="Times New Roman" w:cs="Times New Roman"/>
          <w:sz w:val="24"/>
          <w:szCs w:val="24"/>
        </w:rPr>
        <w:t>n conflict with the</w:t>
      </w:r>
      <w:r w:rsidR="00A77E70">
        <w:rPr>
          <w:rFonts w:ascii="Times New Roman" w:hAnsi="Times New Roman" w:cs="Times New Roman"/>
          <w:sz w:val="24"/>
          <w:szCs w:val="24"/>
        </w:rPr>
        <w:t xml:space="preserve"> bylaws of the organization or the articles of incorporation</w:t>
      </w:r>
      <w:r w:rsidR="00B10C68">
        <w:rPr>
          <w:rFonts w:ascii="Times New Roman" w:hAnsi="Times New Roman" w:cs="Times New Roman"/>
          <w:sz w:val="24"/>
          <w:szCs w:val="24"/>
        </w:rPr>
        <w:t>.</w:t>
      </w:r>
    </w:p>
    <w:p w14:paraId="35854A78" w14:textId="77777777" w:rsidR="00EC0765" w:rsidRPr="004B69B4" w:rsidRDefault="00966BDC" w:rsidP="00EC0765">
      <w:pPr>
        <w:rPr>
          <w:rFonts w:ascii="Times New Roman" w:hAnsi="Times New Roman" w:cs="Times New Roman"/>
          <w:b/>
          <w:sz w:val="24"/>
          <w:szCs w:val="24"/>
        </w:rPr>
      </w:pPr>
      <w:r>
        <w:rPr>
          <w:rFonts w:ascii="Times New Roman" w:hAnsi="Times New Roman" w:cs="Times New Roman"/>
          <w:b/>
          <w:sz w:val="24"/>
          <w:szCs w:val="24"/>
        </w:rPr>
        <w:t>ARTICLE 1</w:t>
      </w:r>
      <w:r w:rsidR="00390F9A">
        <w:rPr>
          <w:rFonts w:ascii="Times New Roman" w:hAnsi="Times New Roman" w:cs="Times New Roman"/>
          <w:b/>
          <w:sz w:val="24"/>
          <w:szCs w:val="24"/>
        </w:rPr>
        <w:t>2</w:t>
      </w:r>
      <w:r w:rsidR="00EC0765" w:rsidRPr="004B69B4">
        <w:rPr>
          <w:rFonts w:ascii="Times New Roman" w:hAnsi="Times New Roman" w:cs="Times New Roman"/>
          <w:b/>
          <w:sz w:val="24"/>
          <w:szCs w:val="24"/>
        </w:rPr>
        <w:t>:</w:t>
      </w:r>
      <w:r>
        <w:rPr>
          <w:rFonts w:ascii="Times New Roman" w:hAnsi="Times New Roman" w:cs="Times New Roman"/>
          <w:b/>
          <w:sz w:val="24"/>
          <w:szCs w:val="24"/>
        </w:rPr>
        <w:t xml:space="preserve">  </w:t>
      </w:r>
      <w:r w:rsidR="00EC0765" w:rsidRPr="004B69B4">
        <w:rPr>
          <w:rFonts w:ascii="Times New Roman" w:hAnsi="Times New Roman" w:cs="Times New Roman"/>
          <w:b/>
          <w:sz w:val="24"/>
          <w:szCs w:val="24"/>
        </w:rPr>
        <w:t>STANDING RULES</w:t>
      </w:r>
    </w:p>
    <w:p w14:paraId="55869D5B" w14:textId="77777777" w:rsidR="003B3EE0" w:rsidRDefault="003B3EE0" w:rsidP="003B3EE0">
      <w:pPr>
        <w:ind w:left="720"/>
        <w:rPr>
          <w:rFonts w:ascii="Times New Roman" w:hAnsi="Times New Roman" w:cs="Times New Roman"/>
          <w:sz w:val="24"/>
          <w:szCs w:val="24"/>
        </w:rPr>
      </w:pPr>
      <w:r>
        <w:rPr>
          <w:rFonts w:ascii="Times New Roman" w:hAnsi="Times New Roman" w:cs="Times New Roman"/>
          <w:sz w:val="24"/>
          <w:szCs w:val="24"/>
        </w:rPr>
        <w:t xml:space="preserve">Standing </w:t>
      </w:r>
      <w:r w:rsidR="00900409">
        <w:rPr>
          <w:rFonts w:ascii="Times New Roman" w:hAnsi="Times New Roman" w:cs="Times New Roman"/>
          <w:sz w:val="24"/>
          <w:szCs w:val="24"/>
        </w:rPr>
        <w:t>R</w:t>
      </w:r>
      <w:r>
        <w:rPr>
          <w:rFonts w:ascii="Times New Roman" w:hAnsi="Times New Roman" w:cs="Times New Roman"/>
          <w:sz w:val="24"/>
          <w:szCs w:val="24"/>
        </w:rPr>
        <w:t xml:space="preserve">ules </w:t>
      </w:r>
      <w:r w:rsidR="00900409">
        <w:rPr>
          <w:rFonts w:ascii="Times New Roman" w:hAnsi="Times New Roman" w:cs="Times New Roman"/>
          <w:sz w:val="24"/>
          <w:szCs w:val="24"/>
        </w:rPr>
        <w:t xml:space="preserve">and Policies will </w:t>
      </w:r>
      <w:r>
        <w:rPr>
          <w:rFonts w:ascii="Times New Roman" w:hAnsi="Times New Roman" w:cs="Times New Roman"/>
          <w:sz w:val="24"/>
          <w:szCs w:val="24"/>
        </w:rPr>
        <w:t xml:space="preserve">be approved </w:t>
      </w:r>
      <w:r w:rsidR="00900409">
        <w:rPr>
          <w:rFonts w:ascii="Times New Roman" w:hAnsi="Times New Roman" w:cs="Times New Roman"/>
          <w:sz w:val="24"/>
          <w:szCs w:val="24"/>
        </w:rPr>
        <w:t xml:space="preserve">yearly </w:t>
      </w:r>
      <w:r>
        <w:rPr>
          <w:rFonts w:ascii="Times New Roman" w:hAnsi="Times New Roman" w:cs="Times New Roman"/>
          <w:sz w:val="24"/>
          <w:szCs w:val="24"/>
        </w:rPr>
        <w:t>by the Board</w:t>
      </w:r>
      <w:r w:rsidR="00900409">
        <w:rPr>
          <w:rFonts w:ascii="Times New Roman" w:hAnsi="Times New Roman" w:cs="Times New Roman"/>
          <w:sz w:val="24"/>
          <w:szCs w:val="24"/>
        </w:rPr>
        <w:t xml:space="preserve"> of Managers</w:t>
      </w:r>
      <w:r>
        <w:rPr>
          <w:rFonts w:ascii="Times New Roman" w:hAnsi="Times New Roman" w:cs="Times New Roman"/>
          <w:sz w:val="24"/>
          <w:szCs w:val="24"/>
        </w:rPr>
        <w:t>, and the secretary shall keep a record of the standing rules for future reference.</w:t>
      </w:r>
    </w:p>
    <w:p w14:paraId="284F9C01" w14:textId="77777777" w:rsidR="00EC0765" w:rsidRPr="004B69B4" w:rsidRDefault="00966BDC" w:rsidP="00EC0765">
      <w:pPr>
        <w:rPr>
          <w:rFonts w:ascii="Times New Roman" w:hAnsi="Times New Roman" w:cs="Times New Roman"/>
          <w:b/>
          <w:sz w:val="24"/>
          <w:szCs w:val="24"/>
        </w:rPr>
      </w:pPr>
      <w:r>
        <w:rPr>
          <w:rFonts w:ascii="Times New Roman" w:hAnsi="Times New Roman" w:cs="Times New Roman"/>
          <w:b/>
          <w:sz w:val="24"/>
          <w:szCs w:val="24"/>
        </w:rPr>
        <w:t>ARTICLE 1</w:t>
      </w:r>
      <w:r w:rsidR="00390F9A">
        <w:rPr>
          <w:rFonts w:ascii="Times New Roman" w:hAnsi="Times New Roman" w:cs="Times New Roman"/>
          <w:b/>
          <w:sz w:val="24"/>
          <w:szCs w:val="24"/>
        </w:rPr>
        <w:t>3</w:t>
      </w:r>
      <w:r w:rsidR="00EC0765" w:rsidRPr="004B69B4">
        <w:rPr>
          <w:rFonts w:ascii="Times New Roman" w:hAnsi="Times New Roman" w:cs="Times New Roman"/>
          <w:b/>
          <w:sz w:val="24"/>
          <w:szCs w:val="24"/>
        </w:rPr>
        <w:t>:</w:t>
      </w:r>
      <w:r>
        <w:rPr>
          <w:rFonts w:ascii="Times New Roman" w:hAnsi="Times New Roman" w:cs="Times New Roman"/>
          <w:b/>
          <w:sz w:val="24"/>
          <w:szCs w:val="24"/>
        </w:rPr>
        <w:t xml:space="preserve">  </w:t>
      </w:r>
      <w:r w:rsidR="00EC0765" w:rsidRPr="004B69B4">
        <w:rPr>
          <w:rFonts w:ascii="Times New Roman" w:hAnsi="Times New Roman" w:cs="Times New Roman"/>
          <w:b/>
          <w:sz w:val="24"/>
          <w:szCs w:val="24"/>
        </w:rPr>
        <w:t>DISSOLUTION</w:t>
      </w:r>
    </w:p>
    <w:p w14:paraId="11209414" w14:textId="77777777" w:rsidR="00A343A7" w:rsidRDefault="00A343A7" w:rsidP="00A343A7">
      <w:pPr>
        <w:ind w:left="720"/>
        <w:rPr>
          <w:rFonts w:ascii="Times New Roman" w:hAnsi="Times New Roman" w:cs="Times New Roman"/>
          <w:sz w:val="24"/>
          <w:szCs w:val="24"/>
        </w:rPr>
      </w:pPr>
      <w:r>
        <w:rPr>
          <w:rFonts w:ascii="Times New Roman" w:hAnsi="Times New Roman" w:cs="Times New Roman"/>
          <w:sz w:val="24"/>
          <w:szCs w:val="24"/>
        </w:rPr>
        <w:t xml:space="preserve">The organization may be dissolved with previous </w:t>
      </w:r>
      <w:r w:rsidR="00E0012B">
        <w:rPr>
          <w:rFonts w:ascii="Times New Roman" w:hAnsi="Times New Roman" w:cs="Times New Roman"/>
          <w:sz w:val="24"/>
          <w:szCs w:val="24"/>
        </w:rPr>
        <w:t xml:space="preserve">written </w:t>
      </w:r>
      <w:r>
        <w:rPr>
          <w:rFonts w:ascii="Times New Roman" w:hAnsi="Times New Roman" w:cs="Times New Roman"/>
          <w:sz w:val="24"/>
          <w:szCs w:val="24"/>
        </w:rPr>
        <w:t>notice</w:t>
      </w:r>
      <w:r w:rsidR="00245371">
        <w:rPr>
          <w:rFonts w:ascii="Times New Roman" w:hAnsi="Times New Roman" w:cs="Times New Roman"/>
          <w:sz w:val="24"/>
          <w:szCs w:val="24"/>
        </w:rPr>
        <w:t xml:space="preserve"> to all members</w:t>
      </w:r>
      <w:r>
        <w:rPr>
          <w:rFonts w:ascii="Times New Roman" w:hAnsi="Times New Roman" w:cs="Times New Roman"/>
          <w:sz w:val="24"/>
          <w:szCs w:val="24"/>
        </w:rPr>
        <w:t xml:space="preserve"> (14 calendar days)</w:t>
      </w:r>
      <w:r w:rsidR="00E0012B">
        <w:rPr>
          <w:rFonts w:ascii="Times New Roman" w:hAnsi="Times New Roman" w:cs="Times New Roman"/>
          <w:sz w:val="24"/>
          <w:szCs w:val="24"/>
        </w:rPr>
        <w:t xml:space="preserve"> </w:t>
      </w:r>
      <w:r>
        <w:rPr>
          <w:rFonts w:ascii="Times New Roman" w:hAnsi="Times New Roman" w:cs="Times New Roman"/>
          <w:sz w:val="24"/>
          <w:szCs w:val="24"/>
        </w:rPr>
        <w:t xml:space="preserve">and a two-thirds vote </w:t>
      </w:r>
      <w:r w:rsidR="00245371">
        <w:rPr>
          <w:rFonts w:ascii="Times New Roman" w:hAnsi="Times New Roman" w:cs="Times New Roman"/>
          <w:sz w:val="24"/>
          <w:szCs w:val="24"/>
        </w:rPr>
        <w:t>of those present at the meeting assuming a quorum.</w:t>
      </w:r>
    </w:p>
    <w:p w14:paraId="29DD8235" w14:textId="77777777" w:rsidR="00EC0765" w:rsidRPr="004B69B4" w:rsidRDefault="00966BDC" w:rsidP="00EC0765">
      <w:pPr>
        <w:rPr>
          <w:rFonts w:ascii="Times New Roman" w:hAnsi="Times New Roman" w:cs="Times New Roman"/>
          <w:b/>
          <w:sz w:val="24"/>
          <w:szCs w:val="24"/>
        </w:rPr>
      </w:pPr>
      <w:r>
        <w:rPr>
          <w:rFonts w:ascii="Times New Roman" w:hAnsi="Times New Roman" w:cs="Times New Roman"/>
          <w:b/>
          <w:sz w:val="24"/>
          <w:szCs w:val="24"/>
        </w:rPr>
        <w:t>ARTICLE 1</w:t>
      </w:r>
      <w:r w:rsidR="00390F9A">
        <w:rPr>
          <w:rFonts w:ascii="Times New Roman" w:hAnsi="Times New Roman" w:cs="Times New Roman"/>
          <w:b/>
          <w:sz w:val="24"/>
          <w:szCs w:val="24"/>
        </w:rPr>
        <w:t>4</w:t>
      </w:r>
      <w:r w:rsidR="00EC0765" w:rsidRPr="004B69B4">
        <w:rPr>
          <w:rFonts w:ascii="Times New Roman" w:hAnsi="Times New Roman" w:cs="Times New Roman"/>
          <w:b/>
          <w:sz w:val="24"/>
          <w:szCs w:val="24"/>
        </w:rPr>
        <w:t>:</w:t>
      </w:r>
      <w:r>
        <w:rPr>
          <w:rFonts w:ascii="Times New Roman" w:hAnsi="Times New Roman" w:cs="Times New Roman"/>
          <w:b/>
          <w:sz w:val="24"/>
          <w:szCs w:val="24"/>
        </w:rPr>
        <w:t xml:space="preserve">  </w:t>
      </w:r>
      <w:r w:rsidR="00EC0765" w:rsidRPr="004B69B4">
        <w:rPr>
          <w:rFonts w:ascii="Times New Roman" w:hAnsi="Times New Roman" w:cs="Times New Roman"/>
          <w:b/>
          <w:sz w:val="24"/>
          <w:szCs w:val="24"/>
        </w:rPr>
        <w:t>AMENDMENTS</w:t>
      </w:r>
    </w:p>
    <w:p w14:paraId="31D8F4E9" w14:textId="77777777" w:rsidR="00A343A7" w:rsidRDefault="00A77E70" w:rsidP="00A343A7">
      <w:pPr>
        <w:ind w:left="720"/>
        <w:rPr>
          <w:rFonts w:ascii="Times New Roman" w:hAnsi="Times New Roman" w:cs="Times New Roman"/>
          <w:sz w:val="24"/>
          <w:szCs w:val="24"/>
        </w:rPr>
      </w:pPr>
      <w:r w:rsidRPr="004B69B4">
        <w:rPr>
          <w:rFonts w:ascii="Times New Roman" w:hAnsi="Times New Roman" w:cs="Times New Roman"/>
          <w:b/>
          <w:sz w:val="24"/>
          <w:szCs w:val="24"/>
        </w:rPr>
        <w:t>Section 1</w:t>
      </w:r>
      <w:r>
        <w:rPr>
          <w:rFonts w:ascii="Times New Roman" w:hAnsi="Times New Roman" w:cs="Times New Roman"/>
          <w:sz w:val="24"/>
          <w:szCs w:val="24"/>
        </w:rPr>
        <w:t xml:space="preserve">:  </w:t>
      </w:r>
      <w:r w:rsidR="00A343A7">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A343A7">
        <w:rPr>
          <w:rFonts w:ascii="Times New Roman" w:hAnsi="Times New Roman" w:cs="Times New Roman"/>
          <w:sz w:val="24"/>
          <w:szCs w:val="24"/>
        </w:rPr>
        <w:t xml:space="preserve">bylaws may be amended at any </w:t>
      </w:r>
      <w:r w:rsidR="00900409">
        <w:rPr>
          <w:rFonts w:ascii="Times New Roman" w:hAnsi="Times New Roman" w:cs="Times New Roman"/>
          <w:sz w:val="24"/>
          <w:szCs w:val="24"/>
        </w:rPr>
        <w:t xml:space="preserve">general </w:t>
      </w:r>
      <w:r w:rsidR="00A343A7">
        <w:rPr>
          <w:rFonts w:ascii="Times New Roman" w:hAnsi="Times New Roman" w:cs="Times New Roman"/>
          <w:sz w:val="24"/>
          <w:szCs w:val="24"/>
        </w:rPr>
        <w:t xml:space="preserve">or special meeting provided </w:t>
      </w:r>
      <w:r w:rsidR="00900409">
        <w:rPr>
          <w:rFonts w:ascii="Times New Roman" w:hAnsi="Times New Roman" w:cs="Times New Roman"/>
          <w:sz w:val="24"/>
          <w:szCs w:val="24"/>
        </w:rPr>
        <w:t>30 days notice of proposed amendments</w:t>
      </w:r>
      <w:r w:rsidR="00A343A7">
        <w:rPr>
          <w:rFonts w:ascii="Times New Roman" w:hAnsi="Times New Roman" w:cs="Times New Roman"/>
          <w:sz w:val="24"/>
          <w:szCs w:val="24"/>
        </w:rPr>
        <w:t>.  Amendments will be approved by a two-thirds vote of those present</w:t>
      </w:r>
      <w:r>
        <w:rPr>
          <w:rFonts w:ascii="Times New Roman" w:hAnsi="Times New Roman" w:cs="Times New Roman"/>
          <w:sz w:val="24"/>
          <w:szCs w:val="24"/>
        </w:rPr>
        <w:t xml:space="preserve"> and voting</w:t>
      </w:r>
      <w:r w:rsidR="00A343A7">
        <w:rPr>
          <w:rFonts w:ascii="Times New Roman" w:hAnsi="Times New Roman" w:cs="Times New Roman"/>
          <w:sz w:val="24"/>
          <w:szCs w:val="24"/>
        </w:rPr>
        <w:t>, assuming a quorum.</w:t>
      </w:r>
    </w:p>
    <w:p w14:paraId="6B385753" w14:textId="77777777" w:rsidR="00A77E70" w:rsidRDefault="00A77E70" w:rsidP="00A343A7">
      <w:pPr>
        <w:ind w:left="720"/>
        <w:rPr>
          <w:rFonts w:ascii="Times New Roman" w:hAnsi="Times New Roman" w:cs="Times New Roman"/>
          <w:sz w:val="24"/>
          <w:szCs w:val="24"/>
        </w:rPr>
      </w:pPr>
      <w:r w:rsidRPr="004B69B4">
        <w:rPr>
          <w:rFonts w:ascii="Times New Roman" w:hAnsi="Times New Roman" w:cs="Times New Roman"/>
          <w:b/>
          <w:sz w:val="24"/>
          <w:szCs w:val="24"/>
        </w:rPr>
        <w:lastRenderedPageBreak/>
        <w:t>Section 2</w:t>
      </w:r>
      <w:r>
        <w:rPr>
          <w:rFonts w:ascii="Times New Roman" w:hAnsi="Times New Roman" w:cs="Times New Roman"/>
          <w:sz w:val="24"/>
          <w:szCs w:val="24"/>
        </w:rPr>
        <w:t>:  A committee may be appointed to submit a revised set of bylaws as a substitute for the existing bylaws by a majority vote at a meeting of this local unit or by a two-thirds vote of the board of managers.  The requirements for adoption of a revised set of bylaws shall be the same as in the case of an amendment.</w:t>
      </w:r>
    </w:p>
    <w:p w14:paraId="6B7AEC55" w14:textId="77777777" w:rsidR="00CF1B31" w:rsidRDefault="00CF1B31" w:rsidP="00EC0765">
      <w:pPr>
        <w:rPr>
          <w:rFonts w:ascii="Times New Roman" w:hAnsi="Times New Roman" w:cs="Times New Roman"/>
          <w:b/>
          <w:sz w:val="24"/>
          <w:szCs w:val="24"/>
        </w:rPr>
      </w:pPr>
    </w:p>
    <w:p w14:paraId="65C96958" w14:textId="77777777" w:rsidR="00EC0765" w:rsidRPr="00390F9A" w:rsidRDefault="00A77E70" w:rsidP="00EC0765">
      <w:pPr>
        <w:rPr>
          <w:rFonts w:ascii="Times New Roman" w:hAnsi="Times New Roman" w:cs="Times New Roman"/>
          <w:b/>
          <w:sz w:val="24"/>
          <w:szCs w:val="24"/>
        </w:rPr>
      </w:pPr>
      <w:r w:rsidRPr="00390F9A">
        <w:rPr>
          <w:rFonts w:ascii="Times New Roman" w:hAnsi="Times New Roman" w:cs="Times New Roman"/>
          <w:b/>
          <w:sz w:val="24"/>
          <w:szCs w:val="24"/>
        </w:rPr>
        <w:t>ARTICLE 1</w:t>
      </w:r>
      <w:r w:rsidR="00390F9A" w:rsidRPr="00390F9A">
        <w:rPr>
          <w:rFonts w:ascii="Times New Roman" w:hAnsi="Times New Roman" w:cs="Times New Roman"/>
          <w:b/>
          <w:sz w:val="24"/>
          <w:szCs w:val="24"/>
        </w:rPr>
        <w:t>5</w:t>
      </w:r>
      <w:r w:rsidR="004B69B4" w:rsidRPr="00390F9A">
        <w:rPr>
          <w:rFonts w:ascii="Times New Roman" w:hAnsi="Times New Roman" w:cs="Times New Roman"/>
          <w:b/>
          <w:sz w:val="24"/>
          <w:szCs w:val="24"/>
        </w:rPr>
        <w:t xml:space="preserve">:  </w:t>
      </w:r>
      <w:r w:rsidR="00EC0765" w:rsidRPr="00390F9A">
        <w:rPr>
          <w:rFonts w:ascii="Times New Roman" w:hAnsi="Times New Roman" w:cs="Times New Roman"/>
          <w:b/>
          <w:sz w:val="24"/>
          <w:szCs w:val="24"/>
        </w:rPr>
        <w:t>CONFLICT OF INTEREST POLICY</w:t>
      </w:r>
    </w:p>
    <w:p w14:paraId="7ADB4788" w14:textId="77777777" w:rsidR="00057BAD" w:rsidRPr="00390F9A" w:rsidRDefault="00A343A7" w:rsidP="00D82089">
      <w:pPr>
        <w:ind w:left="720"/>
        <w:rPr>
          <w:rFonts w:ascii="Times New Roman" w:hAnsi="Times New Roman" w:cs="Times New Roman"/>
          <w:sz w:val="24"/>
          <w:szCs w:val="24"/>
        </w:rPr>
      </w:pPr>
      <w:r w:rsidRPr="00390F9A">
        <w:rPr>
          <w:rFonts w:ascii="Times New Roman" w:hAnsi="Times New Roman" w:cs="Times New Roman"/>
          <w:b/>
          <w:sz w:val="24"/>
          <w:szCs w:val="24"/>
        </w:rPr>
        <w:t>Section 1: Purpose</w:t>
      </w:r>
      <w:r w:rsidRPr="00390F9A">
        <w:rPr>
          <w:rFonts w:ascii="Times New Roman" w:hAnsi="Times New Roman" w:cs="Times New Roman"/>
          <w:sz w:val="24"/>
          <w:szCs w:val="24"/>
        </w:rPr>
        <w:t xml:space="preserve">: The </w:t>
      </w:r>
      <w:r w:rsidR="00D82089" w:rsidRPr="00390F9A">
        <w:rPr>
          <w:rFonts w:ascii="Times New Roman" w:hAnsi="Times New Roman" w:cs="Times New Roman"/>
          <w:sz w:val="24"/>
          <w:szCs w:val="24"/>
        </w:rPr>
        <w:t>purpose</w:t>
      </w:r>
      <w:r w:rsidRPr="00390F9A">
        <w:rPr>
          <w:rFonts w:ascii="Times New Roman" w:hAnsi="Times New Roman" w:cs="Times New Roman"/>
          <w:sz w:val="24"/>
          <w:szCs w:val="24"/>
        </w:rPr>
        <w:t xml:space="preserve"> of the conflict of interest policy is to protect this tax-exempt organization’s interest when it is contemplating entering into a transaction or arrangement that might benefit the private interest </w:t>
      </w:r>
      <w:r w:rsidR="004D3B77" w:rsidRPr="00390F9A">
        <w:rPr>
          <w:rFonts w:ascii="Times New Roman" w:hAnsi="Times New Roman" w:cs="Times New Roman"/>
          <w:sz w:val="24"/>
          <w:szCs w:val="24"/>
        </w:rPr>
        <w:t>o</w:t>
      </w:r>
      <w:r w:rsidRPr="00390F9A">
        <w:rPr>
          <w:rFonts w:ascii="Times New Roman" w:hAnsi="Times New Roman" w:cs="Times New Roman"/>
          <w:sz w:val="24"/>
          <w:szCs w:val="24"/>
        </w:rPr>
        <w:t xml:space="preserve">f an officer or director of the organization or might result in a </w:t>
      </w:r>
      <w:r w:rsidR="00C050F9" w:rsidRPr="00390F9A">
        <w:rPr>
          <w:rFonts w:ascii="Times New Roman" w:hAnsi="Times New Roman" w:cs="Times New Roman"/>
          <w:sz w:val="24"/>
          <w:szCs w:val="24"/>
        </w:rPr>
        <w:t xml:space="preserve">possible excess benefit transaction.  This policy is intended to supplement but not replace any applicable state and federal laws governing </w:t>
      </w:r>
      <w:r w:rsidR="00057BAD" w:rsidRPr="00390F9A">
        <w:rPr>
          <w:rFonts w:ascii="Times New Roman" w:hAnsi="Times New Roman" w:cs="Times New Roman"/>
          <w:sz w:val="24"/>
          <w:szCs w:val="24"/>
        </w:rPr>
        <w:t>conflict</w:t>
      </w:r>
      <w:r w:rsidR="00C050F9" w:rsidRPr="00390F9A">
        <w:rPr>
          <w:rFonts w:ascii="Times New Roman" w:hAnsi="Times New Roman" w:cs="Times New Roman"/>
          <w:sz w:val="24"/>
          <w:szCs w:val="24"/>
        </w:rPr>
        <w:t xml:space="preserve"> of interest applicable to nonprofit and charitable organizations.</w:t>
      </w:r>
    </w:p>
    <w:p w14:paraId="49542231" w14:textId="77777777" w:rsidR="00C050F9" w:rsidRPr="00390F9A" w:rsidRDefault="00C050F9" w:rsidP="00D82089">
      <w:pPr>
        <w:ind w:left="720"/>
        <w:rPr>
          <w:rFonts w:ascii="Times New Roman" w:hAnsi="Times New Roman" w:cs="Times New Roman"/>
          <w:sz w:val="24"/>
          <w:szCs w:val="24"/>
        </w:rPr>
      </w:pPr>
      <w:r w:rsidRPr="00390F9A">
        <w:rPr>
          <w:rFonts w:ascii="Times New Roman" w:hAnsi="Times New Roman" w:cs="Times New Roman"/>
          <w:b/>
          <w:sz w:val="24"/>
          <w:szCs w:val="24"/>
        </w:rPr>
        <w:t>Section 2: Definitions</w:t>
      </w:r>
      <w:r w:rsidRPr="00390F9A">
        <w:rPr>
          <w:rFonts w:ascii="Times New Roman" w:hAnsi="Times New Roman" w:cs="Times New Roman"/>
          <w:sz w:val="24"/>
          <w:szCs w:val="24"/>
        </w:rPr>
        <w:t xml:space="preserve">:  </w:t>
      </w:r>
    </w:p>
    <w:p w14:paraId="3BB0A052" w14:textId="77777777" w:rsidR="00C050F9" w:rsidRPr="00390F9A" w:rsidRDefault="00C050F9" w:rsidP="00CF6512">
      <w:pPr>
        <w:pStyle w:val="ListParagraph"/>
        <w:numPr>
          <w:ilvl w:val="0"/>
          <w:numId w:val="2"/>
        </w:numPr>
        <w:ind w:left="1440"/>
        <w:rPr>
          <w:rFonts w:ascii="Times New Roman" w:hAnsi="Times New Roman" w:cs="Times New Roman"/>
          <w:sz w:val="24"/>
          <w:szCs w:val="24"/>
        </w:rPr>
      </w:pPr>
      <w:r w:rsidRPr="00390F9A">
        <w:rPr>
          <w:rFonts w:ascii="Times New Roman" w:hAnsi="Times New Roman" w:cs="Times New Roman"/>
          <w:sz w:val="24"/>
          <w:szCs w:val="24"/>
        </w:rPr>
        <w:t>Interested Person.  Any director, principal officer, or member of a committee with governing board-delegated powers who has a direct or indirect financial inter</w:t>
      </w:r>
      <w:r w:rsidR="008B20CC">
        <w:rPr>
          <w:rFonts w:ascii="Times New Roman" w:hAnsi="Times New Roman" w:cs="Times New Roman"/>
          <w:sz w:val="24"/>
          <w:szCs w:val="24"/>
        </w:rPr>
        <w:t>e</w:t>
      </w:r>
      <w:r w:rsidRPr="00390F9A">
        <w:rPr>
          <w:rFonts w:ascii="Times New Roman" w:hAnsi="Times New Roman" w:cs="Times New Roman"/>
          <w:sz w:val="24"/>
          <w:szCs w:val="24"/>
        </w:rPr>
        <w:t>st, as defined below, is an interested person.</w:t>
      </w:r>
    </w:p>
    <w:p w14:paraId="0203408F" w14:textId="77777777" w:rsidR="00C050F9" w:rsidRPr="00390F9A" w:rsidRDefault="00C050F9" w:rsidP="00CF6512">
      <w:pPr>
        <w:pStyle w:val="ListParagraph"/>
        <w:numPr>
          <w:ilvl w:val="0"/>
          <w:numId w:val="2"/>
        </w:numPr>
        <w:ind w:left="1440"/>
        <w:rPr>
          <w:rFonts w:ascii="Times New Roman" w:hAnsi="Times New Roman" w:cs="Times New Roman"/>
          <w:sz w:val="24"/>
          <w:szCs w:val="24"/>
        </w:rPr>
      </w:pPr>
      <w:r w:rsidRPr="00390F9A">
        <w:rPr>
          <w:rFonts w:ascii="Times New Roman" w:hAnsi="Times New Roman" w:cs="Times New Roman"/>
          <w:sz w:val="24"/>
          <w:szCs w:val="24"/>
        </w:rPr>
        <w:t>Financial Interest.  A person has a financial interest if the person has, directly or indirectly, through business, investment, or family:</w:t>
      </w:r>
    </w:p>
    <w:p w14:paraId="51D06E76" w14:textId="77777777" w:rsidR="00C050F9" w:rsidRPr="00390F9A" w:rsidRDefault="00C050F9" w:rsidP="00CF6512">
      <w:pPr>
        <w:pStyle w:val="ListParagraph"/>
        <w:numPr>
          <w:ilvl w:val="3"/>
          <w:numId w:val="2"/>
        </w:numPr>
        <w:ind w:left="1800"/>
        <w:rPr>
          <w:rFonts w:ascii="Times New Roman" w:hAnsi="Times New Roman" w:cs="Times New Roman"/>
          <w:sz w:val="24"/>
          <w:szCs w:val="24"/>
        </w:rPr>
      </w:pPr>
      <w:r w:rsidRPr="00390F9A">
        <w:rPr>
          <w:rFonts w:ascii="Times New Roman" w:hAnsi="Times New Roman" w:cs="Times New Roman"/>
          <w:sz w:val="24"/>
          <w:szCs w:val="24"/>
        </w:rPr>
        <w:t xml:space="preserve">An ownership or investment interest in any entity with which the organization has a transaction or arrangement; </w:t>
      </w:r>
    </w:p>
    <w:p w14:paraId="442A8DC5" w14:textId="77777777" w:rsidR="00C050F9" w:rsidRPr="00390F9A" w:rsidRDefault="00C050F9" w:rsidP="00CF6512">
      <w:pPr>
        <w:pStyle w:val="ListParagraph"/>
        <w:numPr>
          <w:ilvl w:val="3"/>
          <w:numId w:val="2"/>
        </w:numPr>
        <w:ind w:left="1800"/>
        <w:rPr>
          <w:rFonts w:ascii="Times New Roman" w:hAnsi="Times New Roman" w:cs="Times New Roman"/>
          <w:sz w:val="24"/>
          <w:szCs w:val="24"/>
        </w:rPr>
      </w:pPr>
      <w:r w:rsidRPr="00390F9A">
        <w:rPr>
          <w:rFonts w:ascii="Times New Roman" w:hAnsi="Times New Roman" w:cs="Times New Roman"/>
          <w:sz w:val="24"/>
          <w:szCs w:val="24"/>
        </w:rPr>
        <w:t>A compensation arrangement with the organization or with any entity or individual with which the organization has a transaction or arrangement; or</w:t>
      </w:r>
    </w:p>
    <w:p w14:paraId="2F8D9470" w14:textId="77777777" w:rsidR="00C050F9" w:rsidRPr="00390F9A" w:rsidRDefault="00C050F9" w:rsidP="00CF6512">
      <w:pPr>
        <w:pStyle w:val="ListParagraph"/>
        <w:numPr>
          <w:ilvl w:val="3"/>
          <w:numId w:val="2"/>
        </w:numPr>
        <w:ind w:left="1800"/>
        <w:rPr>
          <w:rFonts w:ascii="Times New Roman" w:hAnsi="Times New Roman" w:cs="Times New Roman"/>
          <w:sz w:val="24"/>
          <w:szCs w:val="24"/>
        </w:rPr>
      </w:pPr>
      <w:r w:rsidRPr="00390F9A">
        <w:rPr>
          <w:rFonts w:ascii="Times New Roman" w:hAnsi="Times New Roman" w:cs="Times New Roman"/>
          <w:sz w:val="24"/>
          <w:szCs w:val="24"/>
        </w:rPr>
        <w:t>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p>
    <w:p w14:paraId="6584464E" w14:textId="77777777" w:rsidR="00C050F9" w:rsidRPr="00390F9A" w:rsidRDefault="00C050F9" w:rsidP="00C050F9">
      <w:pPr>
        <w:ind w:left="720"/>
        <w:rPr>
          <w:rFonts w:ascii="Times New Roman" w:hAnsi="Times New Roman" w:cs="Times New Roman"/>
          <w:sz w:val="24"/>
          <w:szCs w:val="24"/>
        </w:rPr>
      </w:pPr>
      <w:r w:rsidRPr="00390F9A">
        <w:rPr>
          <w:rFonts w:ascii="Times New Roman" w:hAnsi="Times New Roman" w:cs="Times New Roman"/>
          <w:sz w:val="24"/>
          <w:szCs w:val="24"/>
        </w:rPr>
        <w:t>A financial interest is not necessarily a conflict of interest.  Under Section 3b, a person who has a financial interest may have a conflict of interest only if the appropriate governing board or committee decides that a conflict of interest exists.</w:t>
      </w:r>
    </w:p>
    <w:p w14:paraId="1E8A1254" w14:textId="77777777" w:rsidR="00C050F9" w:rsidRPr="00390F9A" w:rsidRDefault="00C050F9" w:rsidP="00C050F9">
      <w:pPr>
        <w:ind w:left="720"/>
        <w:rPr>
          <w:rFonts w:ascii="Times New Roman" w:hAnsi="Times New Roman" w:cs="Times New Roman"/>
          <w:sz w:val="24"/>
          <w:szCs w:val="24"/>
        </w:rPr>
      </w:pPr>
      <w:r w:rsidRPr="00390F9A">
        <w:rPr>
          <w:rFonts w:ascii="Times New Roman" w:hAnsi="Times New Roman" w:cs="Times New Roman"/>
          <w:b/>
          <w:sz w:val="24"/>
          <w:szCs w:val="24"/>
        </w:rPr>
        <w:t>Section 3: Procedures</w:t>
      </w:r>
      <w:r w:rsidRPr="00390F9A">
        <w:rPr>
          <w:rFonts w:ascii="Times New Roman" w:hAnsi="Times New Roman" w:cs="Times New Roman"/>
          <w:sz w:val="24"/>
          <w:szCs w:val="24"/>
        </w:rPr>
        <w:t>:</w:t>
      </w:r>
    </w:p>
    <w:p w14:paraId="31EDDAE3" w14:textId="77777777" w:rsidR="00C050F9" w:rsidRPr="00390F9A" w:rsidRDefault="00C050F9" w:rsidP="00C050F9">
      <w:pPr>
        <w:pStyle w:val="ListParagraph"/>
        <w:numPr>
          <w:ilvl w:val="0"/>
          <w:numId w:val="3"/>
        </w:numPr>
        <w:rPr>
          <w:rFonts w:ascii="Times New Roman" w:hAnsi="Times New Roman" w:cs="Times New Roman"/>
          <w:sz w:val="24"/>
          <w:szCs w:val="24"/>
        </w:rPr>
      </w:pPr>
      <w:r w:rsidRPr="00390F9A">
        <w:rPr>
          <w:rFonts w:ascii="Times New Roman" w:hAnsi="Times New Roman" w:cs="Times New Roman"/>
          <w:sz w:val="24"/>
          <w:szCs w:val="24"/>
        </w:rPr>
        <w:t>Duty to Disclose:  In connection with any actual or possible conflict of interest, an interested person must disclose the existence of the financial interest and be given the opportunity to disclose</w:t>
      </w:r>
      <w:r w:rsidR="00C62E60" w:rsidRPr="00390F9A">
        <w:rPr>
          <w:rFonts w:ascii="Times New Roman" w:hAnsi="Times New Roman" w:cs="Times New Roman"/>
          <w:sz w:val="24"/>
          <w:szCs w:val="24"/>
        </w:rPr>
        <w:t xml:space="preserve"> all m</w:t>
      </w:r>
      <w:r w:rsidRPr="00390F9A">
        <w:rPr>
          <w:rFonts w:ascii="Times New Roman" w:hAnsi="Times New Roman" w:cs="Times New Roman"/>
          <w:sz w:val="24"/>
          <w:szCs w:val="24"/>
        </w:rPr>
        <w:t>aterial facts to the directors and members of committees with governing board-delegated powers who are considering the proposed transaction or arrangement.</w:t>
      </w:r>
    </w:p>
    <w:p w14:paraId="0CF2FD0D" w14:textId="77777777" w:rsidR="00C050F9" w:rsidRPr="00390F9A" w:rsidRDefault="00C050F9" w:rsidP="00C050F9">
      <w:pPr>
        <w:pStyle w:val="ListParagraph"/>
        <w:numPr>
          <w:ilvl w:val="0"/>
          <w:numId w:val="3"/>
        </w:numPr>
        <w:rPr>
          <w:rFonts w:ascii="Times New Roman" w:hAnsi="Times New Roman" w:cs="Times New Roman"/>
          <w:sz w:val="24"/>
          <w:szCs w:val="24"/>
        </w:rPr>
      </w:pPr>
      <w:r w:rsidRPr="00390F9A">
        <w:rPr>
          <w:rFonts w:ascii="Times New Roman" w:hAnsi="Times New Roman" w:cs="Times New Roman"/>
          <w:sz w:val="24"/>
          <w:szCs w:val="24"/>
        </w:rPr>
        <w:t>Determining Whether a Conflict of Interest Exists</w:t>
      </w:r>
      <w:r w:rsidR="00C62E60" w:rsidRPr="00390F9A">
        <w:rPr>
          <w:rFonts w:ascii="Times New Roman" w:hAnsi="Times New Roman" w:cs="Times New Roman"/>
          <w:sz w:val="24"/>
          <w:szCs w:val="24"/>
        </w:rPr>
        <w:t xml:space="preserve">:  After disclosure of the financial interest and all material facts, and after any discussion with the interested person he/she shall leave the governing board or committee meeting while the determination of a conflict </w:t>
      </w:r>
      <w:r w:rsidR="00C62E60" w:rsidRPr="00390F9A">
        <w:rPr>
          <w:rFonts w:ascii="Times New Roman" w:hAnsi="Times New Roman" w:cs="Times New Roman"/>
          <w:sz w:val="24"/>
          <w:szCs w:val="24"/>
        </w:rPr>
        <w:lastRenderedPageBreak/>
        <w:t>of interest is discussed and voted upon.  The remaining board or committee members shall decide whether a conflict of interest exists.</w:t>
      </w:r>
    </w:p>
    <w:p w14:paraId="60E2933E" w14:textId="77777777" w:rsidR="00C62E60" w:rsidRPr="00390F9A" w:rsidRDefault="00C62E60" w:rsidP="00C050F9">
      <w:pPr>
        <w:pStyle w:val="ListParagraph"/>
        <w:numPr>
          <w:ilvl w:val="0"/>
          <w:numId w:val="3"/>
        </w:numPr>
        <w:rPr>
          <w:rFonts w:ascii="Times New Roman" w:hAnsi="Times New Roman" w:cs="Times New Roman"/>
          <w:sz w:val="24"/>
          <w:szCs w:val="24"/>
        </w:rPr>
      </w:pPr>
      <w:r w:rsidRPr="00390F9A">
        <w:rPr>
          <w:rFonts w:ascii="Times New Roman" w:hAnsi="Times New Roman" w:cs="Times New Roman"/>
          <w:sz w:val="24"/>
          <w:szCs w:val="24"/>
        </w:rPr>
        <w:t xml:space="preserve">Procedures for Addressing the Conflict of Interest:  </w:t>
      </w:r>
    </w:p>
    <w:p w14:paraId="6F37A237" w14:textId="77777777" w:rsidR="00C62E60" w:rsidRPr="00390F9A" w:rsidRDefault="00C62E60" w:rsidP="00C62E60">
      <w:pPr>
        <w:pStyle w:val="ListParagraph"/>
        <w:numPr>
          <w:ilvl w:val="0"/>
          <w:numId w:val="4"/>
        </w:numPr>
        <w:rPr>
          <w:rFonts w:ascii="Times New Roman" w:hAnsi="Times New Roman" w:cs="Times New Roman"/>
          <w:sz w:val="24"/>
          <w:szCs w:val="24"/>
        </w:rPr>
      </w:pPr>
      <w:r w:rsidRPr="00390F9A">
        <w:rPr>
          <w:rFonts w:ascii="Times New Roman" w:hAnsi="Times New Roman" w:cs="Times New Roman"/>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14:paraId="4456F903" w14:textId="77777777" w:rsidR="00C62E60" w:rsidRPr="00390F9A" w:rsidRDefault="00C62E60" w:rsidP="00C62E60">
      <w:pPr>
        <w:pStyle w:val="ListParagraph"/>
        <w:numPr>
          <w:ilvl w:val="0"/>
          <w:numId w:val="4"/>
        </w:numPr>
        <w:rPr>
          <w:rFonts w:ascii="Times New Roman" w:hAnsi="Times New Roman" w:cs="Times New Roman"/>
          <w:sz w:val="24"/>
          <w:szCs w:val="24"/>
        </w:rPr>
      </w:pPr>
      <w:r w:rsidRPr="00390F9A">
        <w:rPr>
          <w:rFonts w:ascii="Times New Roman" w:hAnsi="Times New Roman" w:cs="Times New Roman"/>
          <w:sz w:val="24"/>
          <w:szCs w:val="24"/>
        </w:rPr>
        <w:t>The chairperson of the governing board or committee shall, if appropriate, appoint a disinterested person or committee to investigate alternatives to the proposed transaction or arrangement.</w:t>
      </w:r>
    </w:p>
    <w:p w14:paraId="579BCA9F" w14:textId="77777777" w:rsidR="00C62E60" w:rsidRPr="00390F9A" w:rsidRDefault="004A5E7C" w:rsidP="00C62E60">
      <w:pPr>
        <w:pStyle w:val="ListParagraph"/>
        <w:numPr>
          <w:ilvl w:val="0"/>
          <w:numId w:val="4"/>
        </w:numPr>
        <w:rPr>
          <w:rFonts w:ascii="Times New Roman" w:hAnsi="Times New Roman" w:cs="Times New Roman"/>
          <w:sz w:val="24"/>
          <w:szCs w:val="24"/>
        </w:rPr>
      </w:pPr>
      <w:r w:rsidRPr="00390F9A">
        <w:rPr>
          <w:rFonts w:ascii="Times New Roman" w:hAnsi="Times New Roman" w:cs="Times New Roman"/>
          <w:sz w:val="24"/>
          <w:szCs w:val="24"/>
        </w:rPr>
        <w:t xml:space="preserve"> After exercising due diligence, the governing board or committee shall determine whether the organization can obtain, with reasonable, efforts, a more advantageous transaction or arrangement from a person or entity that would not give rise to a conflict of interest.</w:t>
      </w:r>
    </w:p>
    <w:p w14:paraId="0EB90A22" w14:textId="77777777" w:rsidR="004A5E7C" w:rsidRPr="00390F9A" w:rsidRDefault="004A5E7C" w:rsidP="00C62E60">
      <w:pPr>
        <w:pStyle w:val="ListParagraph"/>
        <w:numPr>
          <w:ilvl w:val="0"/>
          <w:numId w:val="4"/>
        </w:numPr>
        <w:rPr>
          <w:rFonts w:ascii="Times New Roman" w:hAnsi="Times New Roman" w:cs="Times New Roman"/>
          <w:sz w:val="24"/>
          <w:szCs w:val="24"/>
        </w:rPr>
      </w:pPr>
      <w:r w:rsidRPr="00390F9A">
        <w:rPr>
          <w:rFonts w:ascii="Times New Roman" w:hAnsi="Times New Roman" w:cs="Times New Roman"/>
          <w:sz w:val="24"/>
          <w:szCs w:val="24"/>
        </w:rPr>
        <w:t xml:space="preserve">If a more </w:t>
      </w:r>
      <w:r w:rsidR="00057BAD" w:rsidRPr="00390F9A">
        <w:rPr>
          <w:rFonts w:ascii="Times New Roman" w:hAnsi="Times New Roman" w:cs="Times New Roman"/>
          <w:sz w:val="24"/>
          <w:szCs w:val="24"/>
        </w:rPr>
        <w:t>advantageous</w:t>
      </w:r>
      <w:r w:rsidRPr="00390F9A">
        <w:rPr>
          <w:rFonts w:ascii="Times New Roman" w:hAnsi="Times New Roman" w:cs="Times New Roman"/>
          <w:sz w:val="24"/>
          <w:szCs w:val="24"/>
        </w:rPr>
        <w:t xml:space="preserve">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14:paraId="6BC6820E" w14:textId="77777777" w:rsidR="00EC0765" w:rsidRPr="00390F9A" w:rsidRDefault="004A1992" w:rsidP="004A1992">
      <w:pPr>
        <w:pStyle w:val="ListParagraph"/>
        <w:numPr>
          <w:ilvl w:val="0"/>
          <w:numId w:val="3"/>
        </w:numPr>
        <w:rPr>
          <w:rFonts w:ascii="Times New Roman" w:hAnsi="Times New Roman" w:cs="Times New Roman"/>
          <w:sz w:val="24"/>
          <w:szCs w:val="24"/>
        </w:rPr>
      </w:pPr>
      <w:r w:rsidRPr="00390F9A">
        <w:rPr>
          <w:rFonts w:ascii="Times New Roman" w:hAnsi="Times New Roman" w:cs="Times New Roman"/>
          <w:sz w:val="24"/>
          <w:szCs w:val="24"/>
        </w:rPr>
        <w:t>Violations of the Conflict of Interest Policy:</w:t>
      </w:r>
    </w:p>
    <w:p w14:paraId="39784CC5" w14:textId="77777777" w:rsidR="004A1992" w:rsidRPr="00390F9A" w:rsidRDefault="004A1992" w:rsidP="004A1992">
      <w:pPr>
        <w:pStyle w:val="ListParagraph"/>
        <w:numPr>
          <w:ilvl w:val="0"/>
          <w:numId w:val="5"/>
        </w:numPr>
        <w:rPr>
          <w:rFonts w:ascii="Times New Roman" w:hAnsi="Times New Roman" w:cs="Times New Roman"/>
          <w:sz w:val="24"/>
          <w:szCs w:val="24"/>
        </w:rPr>
      </w:pPr>
      <w:r w:rsidRPr="00390F9A">
        <w:rPr>
          <w:rFonts w:ascii="Times New Roman" w:hAnsi="Times New Roman" w:cs="Times New Roman"/>
          <w:sz w:val="24"/>
          <w:szCs w:val="24"/>
        </w:rPr>
        <w:t>If the governing board or committee has reasonable cause to believe a member has failed to disclose actual or possible conflicts o</w:t>
      </w:r>
      <w:r w:rsidR="004D3B77" w:rsidRPr="00390F9A">
        <w:rPr>
          <w:rFonts w:ascii="Times New Roman" w:hAnsi="Times New Roman" w:cs="Times New Roman"/>
          <w:sz w:val="24"/>
          <w:szCs w:val="24"/>
        </w:rPr>
        <w:t>f</w:t>
      </w:r>
      <w:r w:rsidRPr="00390F9A">
        <w:rPr>
          <w:rFonts w:ascii="Times New Roman" w:hAnsi="Times New Roman" w:cs="Times New Roman"/>
          <w:sz w:val="24"/>
          <w:szCs w:val="24"/>
        </w:rPr>
        <w:t xml:space="preserve"> interest, it shall inform the mem</w:t>
      </w:r>
      <w:r w:rsidR="00057BAD" w:rsidRPr="00390F9A">
        <w:rPr>
          <w:rFonts w:ascii="Times New Roman" w:hAnsi="Times New Roman" w:cs="Times New Roman"/>
          <w:sz w:val="24"/>
          <w:szCs w:val="24"/>
        </w:rPr>
        <w:t>b</w:t>
      </w:r>
      <w:r w:rsidRPr="00390F9A">
        <w:rPr>
          <w:rFonts w:ascii="Times New Roman" w:hAnsi="Times New Roman" w:cs="Times New Roman"/>
          <w:sz w:val="24"/>
          <w:szCs w:val="24"/>
        </w:rPr>
        <w:t>er of the basis for such belief and afford the member an opportunity to explain the alleged failure to disclose.</w:t>
      </w:r>
    </w:p>
    <w:p w14:paraId="5725FACE" w14:textId="77777777" w:rsidR="004A1992" w:rsidRPr="00390F9A" w:rsidRDefault="004A1992" w:rsidP="004A1992">
      <w:pPr>
        <w:pStyle w:val="ListParagraph"/>
        <w:numPr>
          <w:ilvl w:val="0"/>
          <w:numId w:val="5"/>
        </w:numPr>
        <w:rPr>
          <w:rFonts w:ascii="Times New Roman" w:hAnsi="Times New Roman" w:cs="Times New Roman"/>
          <w:sz w:val="24"/>
          <w:szCs w:val="24"/>
        </w:rPr>
      </w:pPr>
      <w:r w:rsidRPr="00390F9A">
        <w:rPr>
          <w:rFonts w:ascii="Times New Roman" w:hAnsi="Times New Roman" w:cs="Times New Roman"/>
          <w:sz w:val="24"/>
          <w:szCs w:val="24"/>
        </w:rPr>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14:paraId="6713977C" w14:textId="77777777" w:rsidR="004A1992" w:rsidRPr="00390F9A" w:rsidRDefault="004A1992" w:rsidP="00057BAD">
      <w:pPr>
        <w:ind w:left="720"/>
        <w:rPr>
          <w:rFonts w:ascii="Times New Roman" w:hAnsi="Times New Roman" w:cs="Times New Roman"/>
          <w:sz w:val="24"/>
          <w:szCs w:val="24"/>
        </w:rPr>
      </w:pPr>
      <w:r w:rsidRPr="00390F9A">
        <w:rPr>
          <w:rFonts w:ascii="Times New Roman" w:hAnsi="Times New Roman" w:cs="Times New Roman"/>
          <w:b/>
          <w:sz w:val="24"/>
          <w:szCs w:val="24"/>
        </w:rPr>
        <w:t>Section 4: Records of Proceedings</w:t>
      </w:r>
      <w:r w:rsidRPr="00390F9A">
        <w:rPr>
          <w:rFonts w:ascii="Times New Roman" w:hAnsi="Times New Roman" w:cs="Times New Roman"/>
          <w:sz w:val="24"/>
          <w:szCs w:val="24"/>
        </w:rPr>
        <w:t>:  The minutes of the governing board and all committees with board delegated powers shall contain:</w:t>
      </w:r>
    </w:p>
    <w:p w14:paraId="75A76A67" w14:textId="77777777" w:rsidR="004A1992" w:rsidRPr="00390F9A" w:rsidRDefault="004A1992" w:rsidP="004A1992">
      <w:pPr>
        <w:pStyle w:val="ListParagraph"/>
        <w:numPr>
          <w:ilvl w:val="0"/>
          <w:numId w:val="6"/>
        </w:numPr>
        <w:rPr>
          <w:rFonts w:ascii="Times New Roman" w:hAnsi="Times New Roman" w:cs="Times New Roman"/>
          <w:sz w:val="24"/>
          <w:szCs w:val="24"/>
        </w:rPr>
      </w:pPr>
      <w:r w:rsidRPr="00390F9A">
        <w:rPr>
          <w:rFonts w:ascii="Times New Roman" w:hAnsi="Times New Roman" w:cs="Times New Roman"/>
          <w:sz w:val="24"/>
          <w:szCs w:val="24"/>
        </w:rPr>
        <w:t xml:space="preserve">The names of the persons who disclosed or otherwise were </w:t>
      </w:r>
      <w:r w:rsidR="004D3B77" w:rsidRPr="00390F9A">
        <w:rPr>
          <w:rFonts w:ascii="Times New Roman" w:hAnsi="Times New Roman" w:cs="Times New Roman"/>
          <w:sz w:val="24"/>
          <w:szCs w:val="24"/>
        </w:rPr>
        <w:t xml:space="preserve">found to have a financial interest in connection and actual or </w:t>
      </w:r>
      <w:r w:rsidRPr="00390F9A">
        <w:rPr>
          <w:rFonts w:ascii="Times New Roman" w:hAnsi="Times New Roman" w:cs="Times New Roman"/>
          <w:sz w:val="24"/>
          <w:szCs w:val="24"/>
        </w:rPr>
        <w:t>possible conflict of interest; the nature of the financial interest; any action taken to determine whether a conflict of interest was present; and the governing board or committee’s decision as to whether a confl</w:t>
      </w:r>
      <w:r w:rsidR="004D3B77" w:rsidRPr="00390F9A">
        <w:rPr>
          <w:rFonts w:ascii="Times New Roman" w:hAnsi="Times New Roman" w:cs="Times New Roman"/>
          <w:sz w:val="24"/>
          <w:szCs w:val="24"/>
        </w:rPr>
        <w:t>ict of interest in fact existed or not.</w:t>
      </w:r>
    </w:p>
    <w:p w14:paraId="32A9E303" w14:textId="77777777" w:rsidR="0057293E" w:rsidRPr="00390F9A" w:rsidRDefault="0057293E" w:rsidP="004A1992">
      <w:pPr>
        <w:pStyle w:val="ListParagraph"/>
        <w:numPr>
          <w:ilvl w:val="0"/>
          <w:numId w:val="6"/>
        </w:numPr>
        <w:rPr>
          <w:rFonts w:ascii="Times New Roman" w:hAnsi="Times New Roman" w:cs="Times New Roman"/>
          <w:sz w:val="24"/>
          <w:szCs w:val="24"/>
        </w:rPr>
      </w:pPr>
      <w:r w:rsidRPr="00390F9A">
        <w:rPr>
          <w:rFonts w:ascii="Times New Roman" w:hAnsi="Times New Roman" w:cs="Times New Roman"/>
          <w:sz w:val="24"/>
          <w:szCs w:val="24"/>
        </w:rPr>
        <w:t xml:space="preserve">The names of the persons who were present for discussions and votes relating to the transaction or arrangement, the content of the discussion; including any alternatives to the proposed transaction or arrangement with a record of any votes taken in connection with the proceedings.  </w:t>
      </w:r>
    </w:p>
    <w:p w14:paraId="3A76ABA7" w14:textId="77777777" w:rsidR="0057293E" w:rsidRPr="00390F9A" w:rsidRDefault="004B69B4" w:rsidP="00057BAD">
      <w:pPr>
        <w:ind w:firstLine="720"/>
        <w:rPr>
          <w:rFonts w:ascii="Times New Roman" w:hAnsi="Times New Roman" w:cs="Times New Roman"/>
          <w:sz w:val="24"/>
          <w:szCs w:val="24"/>
        </w:rPr>
      </w:pPr>
      <w:r w:rsidRPr="00390F9A">
        <w:rPr>
          <w:rFonts w:ascii="Times New Roman" w:hAnsi="Times New Roman" w:cs="Times New Roman"/>
          <w:b/>
          <w:sz w:val="24"/>
          <w:szCs w:val="24"/>
        </w:rPr>
        <w:t>Section 5:</w:t>
      </w:r>
      <w:r w:rsidR="0057293E" w:rsidRPr="00390F9A">
        <w:rPr>
          <w:rFonts w:ascii="Times New Roman" w:hAnsi="Times New Roman" w:cs="Times New Roman"/>
          <w:b/>
          <w:sz w:val="24"/>
          <w:szCs w:val="24"/>
        </w:rPr>
        <w:t xml:space="preserve"> Compensation</w:t>
      </w:r>
      <w:r w:rsidR="0057293E" w:rsidRPr="00390F9A">
        <w:rPr>
          <w:rFonts w:ascii="Times New Roman" w:hAnsi="Times New Roman" w:cs="Times New Roman"/>
          <w:sz w:val="24"/>
          <w:szCs w:val="24"/>
        </w:rPr>
        <w:t>:</w:t>
      </w:r>
    </w:p>
    <w:p w14:paraId="75A3FD08" w14:textId="77777777" w:rsidR="0057293E" w:rsidRPr="00390F9A" w:rsidRDefault="0057293E" w:rsidP="0057293E">
      <w:pPr>
        <w:pStyle w:val="ListParagraph"/>
        <w:numPr>
          <w:ilvl w:val="0"/>
          <w:numId w:val="7"/>
        </w:numPr>
        <w:rPr>
          <w:rFonts w:ascii="Times New Roman" w:hAnsi="Times New Roman" w:cs="Times New Roman"/>
          <w:sz w:val="24"/>
          <w:szCs w:val="24"/>
        </w:rPr>
      </w:pPr>
      <w:r w:rsidRPr="00390F9A">
        <w:rPr>
          <w:rFonts w:ascii="Times New Roman" w:hAnsi="Times New Roman" w:cs="Times New Roman"/>
          <w:sz w:val="24"/>
          <w:szCs w:val="24"/>
        </w:rPr>
        <w:lastRenderedPageBreak/>
        <w:t xml:space="preserve"> A voting member of the governing board who receives compensation, directly or indirectly, from the organization for services is precluded from voting on matters pertaining to that member’s compensation.</w:t>
      </w:r>
    </w:p>
    <w:p w14:paraId="2F2F142B" w14:textId="77777777" w:rsidR="0057293E" w:rsidRPr="00390F9A" w:rsidRDefault="0057293E" w:rsidP="0057293E">
      <w:pPr>
        <w:pStyle w:val="ListParagraph"/>
        <w:numPr>
          <w:ilvl w:val="0"/>
          <w:numId w:val="7"/>
        </w:numPr>
        <w:rPr>
          <w:rFonts w:ascii="Times New Roman" w:hAnsi="Times New Roman" w:cs="Times New Roman"/>
          <w:sz w:val="24"/>
          <w:szCs w:val="24"/>
        </w:rPr>
      </w:pPr>
      <w:r w:rsidRPr="00390F9A">
        <w:rPr>
          <w:rFonts w:ascii="Times New Roman" w:hAnsi="Times New Roman" w:cs="Times New Roman"/>
          <w:sz w:val="24"/>
          <w:szCs w:val="24"/>
        </w:rPr>
        <w:t>A voting member of any committee whose jurisdiction includes compensation matters and who receives compensation, directly or indirectly, from the organization for services is precluded from voting on matters pertaining to that member’s compensation.</w:t>
      </w:r>
    </w:p>
    <w:p w14:paraId="3C257DA1" w14:textId="77777777" w:rsidR="0057293E" w:rsidRPr="00390F9A" w:rsidRDefault="0057293E" w:rsidP="0057293E">
      <w:pPr>
        <w:pStyle w:val="ListParagraph"/>
        <w:numPr>
          <w:ilvl w:val="0"/>
          <w:numId w:val="7"/>
        </w:numPr>
        <w:rPr>
          <w:rFonts w:ascii="Times New Roman" w:hAnsi="Times New Roman" w:cs="Times New Roman"/>
          <w:sz w:val="24"/>
          <w:szCs w:val="24"/>
        </w:rPr>
      </w:pPr>
      <w:r w:rsidRPr="00390F9A">
        <w:rPr>
          <w:rFonts w:ascii="Times New Roman" w:hAnsi="Times New Roman" w:cs="Times New Roman"/>
          <w:sz w:val="24"/>
          <w:szCs w:val="24"/>
        </w:rPr>
        <w:t>No voting member of the governing board or any committee wh</w:t>
      </w:r>
      <w:r w:rsidR="004D3B77" w:rsidRPr="00390F9A">
        <w:rPr>
          <w:rFonts w:ascii="Times New Roman" w:hAnsi="Times New Roman" w:cs="Times New Roman"/>
          <w:sz w:val="24"/>
          <w:szCs w:val="24"/>
        </w:rPr>
        <w:t>o</w:t>
      </w:r>
      <w:r w:rsidRPr="00390F9A">
        <w:rPr>
          <w:rFonts w:ascii="Times New Roman" w:hAnsi="Times New Roman" w:cs="Times New Roman"/>
          <w:sz w:val="24"/>
          <w:szCs w:val="24"/>
        </w:rPr>
        <w:t>se jurisdiction includes compensation matters</w:t>
      </w:r>
      <w:r w:rsidR="00057BAD" w:rsidRPr="00390F9A">
        <w:rPr>
          <w:rFonts w:ascii="Times New Roman" w:hAnsi="Times New Roman" w:cs="Times New Roman"/>
          <w:sz w:val="24"/>
          <w:szCs w:val="24"/>
        </w:rPr>
        <w:t xml:space="preserve"> </w:t>
      </w:r>
      <w:r w:rsidRPr="00390F9A">
        <w:rPr>
          <w:rFonts w:ascii="Times New Roman" w:hAnsi="Times New Roman" w:cs="Times New Roman"/>
          <w:sz w:val="24"/>
          <w:szCs w:val="24"/>
        </w:rPr>
        <w:t>and who receives compensation, directly or indirectly from the organization, either individually or collectively, is prohibited from providing information to any committee regarding compensation.</w:t>
      </w:r>
    </w:p>
    <w:p w14:paraId="05515253" w14:textId="77777777" w:rsidR="0057293E" w:rsidRPr="00390F9A" w:rsidRDefault="00156471" w:rsidP="00057BAD">
      <w:pPr>
        <w:ind w:left="720"/>
        <w:rPr>
          <w:rFonts w:ascii="Times New Roman" w:hAnsi="Times New Roman" w:cs="Times New Roman"/>
          <w:sz w:val="24"/>
          <w:szCs w:val="24"/>
        </w:rPr>
      </w:pPr>
      <w:r w:rsidRPr="00390F9A">
        <w:rPr>
          <w:rFonts w:ascii="Times New Roman" w:hAnsi="Times New Roman" w:cs="Times New Roman"/>
          <w:b/>
          <w:sz w:val="24"/>
          <w:szCs w:val="24"/>
        </w:rPr>
        <w:t>Section 6:</w:t>
      </w:r>
      <w:r w:rsidR="0057293E" w:rsidRPr="00390F9A">
        <w:rPr>
          <w:rFonts w:ascii="Times New Roman" w:hAnsi="Times New Roman" w:cs="Times New Roman"/>
          <w:b/>
          <w:sz w:val="24"/>
          <w:szCs w:val="24"/>
        </w:rPr>
        <w:t xml:space="preserve"> Annual Statements</w:t>
      </w:r>
      <w:r w:rsidR="0057293E" w:rsidRPr="00390F9A">
        <w:rPr>
          <w:rFonts w:ascii="Times New Roman" w:hAnsi="Times New Roman" w:cs="Times New Roman"/>
          <w:sz w:val="24"/>
          <w:szCs w:val="24"/>
        </w:rPr>
        <w:t>:  Each director, principal officer, and member of a committee with governing boar</w:t>
      </w:r>
      <w:r w:rsidR="00A77E70" w:rsidRPr="00390F9A">
        <w:rPr>
          <w:rFonts w:ascii="Times New Roman" w:hAnsi="Times New Roman" w:cs="Times New Roman"/>
          <w:sz w:val="24"/>
          <w:szCs w:val="24"/>
        </w:rPr>
        <w:t xml:space="preserve">d-delegated </w:t>
      </w:r>
      <w:r w:rsidR="0057293E" w:rsidRPr="00390F9A">
        <w:rPr>
          <w:rFonts w:ascii="Times New Roman" w:hAnsi="Times New Roman" w:cs="Times New Roman"/>
          <w:sz w:val="24"/>
          <w:szCs w:val="24"/>
        </w:rPr>
        <w:t>powers shall annually sign a statement which affirms that such person:</w:t>
      </w:r>
    </w:p>
    <w:p w14:paraId="1BCFDC8C" w14:textId="77777777" w:rsidR="0057293E" w:rsidRPr="00CF6512" w:rsidRDefault="0057293E" w:rsidP="00CF6512">
      <w:pPr>
        <w:pStyle w:val="ListParagraph"/>
        <w:numPr>
          <w:ilvl w:val="1"/>
          <w:numId w:val="31"/>
        </w:numPr>
        <w:rPr>
          <w:rFonts w:ascii="Times New Roman" w:hAnsi="Times New Roman" w:cs="Times New Roman"/>
          <w:sz w:val="24"/>
          <w:szCs w:val="24"/>
        </w:rPr>
      </w:pPr>
      <w:r w:rsidRPr="00CF6512">
        <w:rPr>
          <w:rFonts w:ascii="Times New Roman" w:hAnsi="Times New Roman" w:cs="Times New Roman"/>
          <w:sz w:val="24"/>
          <w:szCs w:val="24"/>
        </w:rPr>
        <w:t xml:space="preserve">Has received a copy </w:t>
      </w:r>
      <w:r w:rsidR="00156471" w:rsidRPr="00CF6512">
        <w:rPr>
          <w:rFonts w:ascii="Times New Roman" w:hAnsi="Times New Roman" w:cs="Times New Roman"/>
          <w:sz w:val="24"/>
          <w:szCs w:val="24"/>
        </w:rPr>
        <w:t>of the conflict of interest policy;</w:t>
      </w:r>
    </w:p>
    <w:p w14:paraId="104CA8A6" w14:textId="77777777" w:rsidR="00156471" w:rsidRPr="00CF6512" w:rsidRDefault="00156471" w:rsidP="00CF6512">
      <w:pPr>
        <w:pStyle w:val="ListParagraph"/>
        <w:numPr>
          <w:ilvl w:val="1"/>
          <w:numId w:val="31"/>
        </w:numPr>
        <w:rPr>
          <w:rFonts w:ascii="Times New Roman" w:hAnsi="Times New Roman" w:cs="Times New Roman"/>
          <w:sz w:val="24"/>
          <w:szCs w:val="24"/>
        </w:rPr>
      </w:pPr>
      <w:r w:rsidRPr="00CF6512">
        <w:rPr>
          <w:rFonts w:ascii="Times New Roman" w:hAnsi="Times New Roman" w:cs="Times New Roman"/>
          <w:sz w:val="24"/>
          <w:szCs w:val="24"/>
        </w:rPr>
        <w:t>Has read and understood the policy;</w:t>
      </w:r>
    </w:p>
    <w:p w14:paraId="67EEAE36" w14:textId="77777777" w:rsidR="00156471" w:rsidRPr="00CF6512" w:rsidRDefault="00156471" w:rsidP="00CF6512">
      <w:pPr>
        <w:pStyle w:val="ListParagraph"/>
        <w:numPr>
          <w:ilvl w:val="1"/>
          <w:numId w:val="31"/>
        </w:numPr>
        <w:rPr>
          <w:rFonts w:ascii="Times New Roman" w:hAnsi="Times New Roman" w:cs="Times New Roman"/>
          <w:sz w:val="24"/>
          <w:szCs w:val="24"/>
        </w:rPr>
      </w:pPr>
      <w:r w:rsidRPr="00CF6512">
        <w:rPr>
          <w:rFonts w:ascii="Times New Roman" w:hAnsi="Times New Roman" w:cs="Times New Roman"/>
          <w:sz w:val="24"/>
          <w:szCs w:val="24"/>
        </w:rPr>
        <w:t>Has agreed to comply with the policy; and</w:t>
      </w:r>
    </w:p>
    <w:p w14:paraId="4A9E3983" w14:textId="77777777" w:rsidR="00156471" w:rsidRPr="00CF6512" w:rsidRDefault="00156471" w:rsidP="00CF6512">
      <w:pPr>
        <w:pStyle w:val="ListParagraph"/>
        <w:numPr>
          <w:ilvl w:val="1"/>
          <w:numId w:val="31"/>
        </w:numPr>
        <w:rPr>
          <w:rFonts w:ascii="Times New Roman" w:hAnsi="Times New Roman" w:cs="Times New Roman"/>
          <w:sz w:val="24"/>
          <w:szCs w:val="24"/>
        </w:rPr>
      </w:pPr>
      <w:r w:rsidRPr="00CF6512">
        <w:rPr>
          <w:rFonts w:ascii="Times New Roman" w:hAnsi="Times New Roman" w:cs="Times New Roman"/>
          <w:sz w:val="24"/>
          <w:szCs w:val="24"/>
        </w:rPr>
        <w:t>Understands that the organization is charitable and that in order to maintain its federal tax exempt status it must engage primarily in activities which accomplish one or more of its tax-exempt purposes.</w:t>
      </w:r>
    </w:p>
    <w:p w14:paraId="33114602" w14:textId="77777777" w:rsidR="00156471" w:rsidRPr="00390F9A" w:rsidRDefault="00156471" w:rsidP="00057BAD">
      <w:pPr>
        <w:ind w:left="720"/>
        <w:rPr>
          <w:rFonts w:ascii="Times New Roman" w:hAnsi="Times New Roman" w:cs="Times New Roman"/>
          <w:sz w:val="24"/>
          <w:szCs w:val="24"/>
        </w:rPr>
      </w:pPr>
      <w:r w:rsidRPr="00390F9A">
        <w:rPr>
          <w:rFonts w:ascii="Times New Roman" w:hAnsi="Times New Roman" w:cs="Times New Roman"/>
          <w:b/>
          <w:sz w:val="24"/>
          <w:szCs w:val="24"/>
        </w:rPr>
        <w:t>Section 7: Periodic Reviews</w:t>
      </w:r>
      <w:r w:rsidRPr="00390F9A">
        <w:rPr>
          <w:rFonts w:ascii="Times New Roman" w:hAnsi="Times New Roman" w:cs="Times New Roman"/>
          <w:sz w:val="24"/>
          <w:szCs w:val="24"/>
        </w:rPr>
        <w:t xml:space="preserve">:  To ensure that the organization operates in a manner consistent with charitable purposes and does not engage in activities that could jeopardize its tax-exempt status, periodic reviews shall be conducted.  The periodic reviews shall, at a minimum, include the following subjects:  </w:t>
      </w:r>
    </w:p>
    <w:p w14:paraId="38B79863" w14:textId="77777777" w:rsidR="00156471" w:rsidRPr="00390F9A" w:rsidRDefault="00156471" w:rsidP="00156471">
      <w:pPr>
        <w:pStyle w:val="ListParagraph"/>
        <w:numPr>
          <w:ilvl w:val="0"/>
          <w:numId w:val="8"/>
        </w:numPr>
        <w:rPr>
          <w:rFonts w:ascii="Times New Roman" w:hAnsi="Times New Roman" w:cs="Times New Roman"/>
          <w:sz w:val="24"/>
          <w:szCs w:val="24"/>
        </w:rPr>
      </w:pPr>
      <w:r w:rsidRPr="00390F9A">
        <w:rPr>
          <w:rFonts w:ascii="Times New Roman" w:hAnsi="Times New Roman" w:cs="Times New Roman"/>
          <w:sz w:val="24"/>
          <w:szCs w:val="24"/>
        </w:rPr>
        <w:t>Whether compensation arrangements and benefits are reasonable, are based on competent survey information, and are the result of arm’s length bargaining.</w:t>
      </w:r>
    </w:p>
    <w:p w14:paraId="765DE9C0" w14:textId="77777777" w:rsidR="00156471" w:rsidRPr="00390F9A" w:rsidRDefault="00156471" w:rsidP="00156471">
      <w:pPr>
        <w:pStyle w:val="ListParagraph"/>
        <w:numPr>
          <w:ilvl w:val="0"/>
          <w:numId w:val="8"/>
        </w:numPr>
        <w:rPr>
          <w:rFonts w:ascii="Times New Roman" w:hAnsi="Times New Roman" w:cs="Times New Roman"/>
          <w:sz w:val="24"/>
          <w:szCs w:val="24"/>
        </w:rPr>
      </w:pPr>
      <w:r w:rsidRPr="00390F9A">
        <w:rPr>
          <w:rFonts w:ascii="Times New Roman" w:hAnsi="Times New Roman" w:cs="Times New Roman"/>
          <w:sz w:val="24"/>
          <w:szCs w:val="24"/>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14:paraId="0BDD5826" w14:textId="77777777" w:rsidR="00156471" w:rsidRPr="00390F9A" w:rsidRDefault="00156471" w:rsidP="00057BAD">
      <w:pPr>
        <w:ind w:left="720"/>
        <w:rPr>
          <w:rFonts w:ascii="Times New Roman" w:hAnsi="Times New Roman" w:cs="Times New Roman"/>
          <w:sz w:val="24"/>
          <w:szCs w:val="24"/>
        </w:rPr>
      </w:pPr>
      <w:r w:rsidRPr="00390F9A">
        <w:rPr>
          <w:rFonts w:ascii="Times New Roman" w:hAnsi="Times New Roman" w:cs="Times New Roman"/>
          <w:b/>
          <w:sz w:val="24"/>
          <w:szCs w:val="24"/>
        </w:rPr>
        <w:t>Section 8: Use of Outs</w:t>
      </w:r>
      <w:r w:rsidR="00057BAD" w:rsidRPr="00390F9A">
        <w:rPr>
          <w:rFonts w:ascii="Times New Roman" w:hAnsi="Times New Roman" w:cs="Times New Roman"/>
          <w:b/>
          <w:sz w:val="24"/>
          <w:szCs w:val="24"/>
        </w:rPr>
        <w:t>ide Experts</w:t>
      </w:r>
      <w:r w:rsidR="00057BAD" w:rsidRPr="00390F9A">
        <w:rPr>
          <w:rFonts w:ascii="Times New Roman" w:hAnsi="Times New Roman" w:cs="Times New Roman"/>
          <w:sz w:val="24"/>
          <w:szCs w:val="24"/>
        </w:rPr>
        <w:t>:  When conducting the</w:t>
      </w:r>
      <w:r w:rsidRPr="00390F9A">
        <w:rPr>
          <w:rFonts w:ascii="Times New Roman" w:hAnsi="Times New Roman" w:cs="Times New Roman"/>
          <w:sz w:val="24"/>
          <w:szCs w:val="24"/>
        </w:rPr>
        <w:t xml:space="preserve"> periodic reviews as provided for in Section 7, the organization may, but need not, used outside advisers.  If outside experts are used, their use shall not relieve the governing board of its responsibility for ensuring that periodic reviews are conducted.</w:t>
      </w:r>
    </w:p>
    <w:p w14:paraId="458B64C6" w14:textId="77777777" w:rsidR="00245371" w:rsidRDefault="0095476C" w:rsidP="0095476C">
      <w:pPr>
        <w:rPr>
          <w:rFonts w:ascii="Times New Roman" w:hAnsi="Times New Roman" w:cs="Times New Roman"/>
          <w:sz w:val="24"/>
          <w:szCs w:val="24"/>
        </w:rPr>
      </w:pPr>
      <w:r w:rsidRPr="00390F9A">
        <w:rPr>
          <w:rFonts w:ascii="Times New Roman" w:hAnsi="Times New Roman" w:cs="Times New Roman"/>
          <w:b/>
          <w:sz w:val="24"/>
          <w:szCs w:val="24"/>
        </w:rPr>
        <w:t>ARTICLE</w:t>
      </w:r>
      <w:r w:rsidR="00245371" w:rsidRPr="00390F9A">
        <w:rPr>
          <w:rFonts w:ascii="Times New Roman" w:hAnsi="Times New Roman" w:cs="Times New Roman"/>
          <w:b/>
          <w:sz w:val="24"/>
          <w:szCs w:val="24"/>
        </w:rPr>
        <w:t xml:space="preserve"> 1</w:t>
      </w:r>
      <w:r w:rsidR="00390F9A" w:rsidRPr="00390F9A">
        <w:rPr>
          <w:rFonts w:ascii="Times New Roman" w:hAnsi="Times New Roman" w:cs="Times New Roman"/>
          <w:b/>
          <w:sz w:val="24"/>
          <w:szCs w:val="24"/>
        </w:rPr>
        <w:t>6</w:t>
      </w:r>
      <w:r w:rsidR="00245371" w:rsidRPr="00390F9A">
        <w:rPr>
          <w:rFonts w:ascii="Times New Roman" w:hAnsi="Times New Roman" w:cs="Times New Roman"/>
          <w:b/>
          <w:sz w:val="24"/>
          <w:szCs w:val="24"/>
        </w:rPr>
        <w:t>:  N</w:t>
      </w:r>
      <w:r w:rsidR="00966BDC" w:rsidRPr="00390F9A">
        <w:rPr>
          <w:rFonts w:ascii="Times New Roman" w:hAnsi="Times New Roman" w:cs="Times New Roman"/>
          <w:b/>
          <w:sz w:val="24"/>
          <w:szCs w:val="24"/>
        </w:rPr>
        <w:t>ON-LIABILITY OF MEMBERS</w:t>
      </w:r>
      <w:r w:rsidR="00245371" w:rsidRPr="00390F9A">
        <w:rPr>
          <w:rFonts w:ascii="Times New Roman" w:hAnsi="Times New Roman" w:cs="Times New Roman"/>
          <w:sz w:val="24"/>
          <w:szCs w:val="24"/>
        </w:rPr>
        <w:t>:  To the fullest extent allowed by law, a member of this organization shall not be personally liable for its debts or</w:t>
      </w:r>
      <w:r w:rsidR="00A77E70" w:rsidRPr="00390F9A">
        <w:rPr>
          <w:rFonts w:ascii="Times New Roman" w:hAnsi="Times New Roman" w:cs="Times New Roman"/>
          <w:sz w:val="24"/>
          <w:szCs w:val="24"/>
        </w:rPr>
        <w:t xml:space="preserve"> obligations except for acts or </w:t>
      </w:r>
      <w:r w:rsidR="00245371" w:rsidRPr="00390F9A">
        <w:rPr>
          <w:rFonts w:ascii="Times New Roman" w:hAnsi="Times New Roman" w:cs="Times New Roman"/>
          <w:sz w:val="24"/>
          <w:szCs w:val="24"/>
        </w:rPr>
        <w:t>omissions taken in bad faith.  To the fullest extent allowed by law, this organization shall defend and indemnify all members from claims, damages, and liabilities resulting from that person’s duties on behalf of this organization except for those taken in bad faith.</w:t>
      </w:r>
    </w:p>
    <w:p w14:paraId="0FA5D7E6" w14:textId="77777777" w:rsidR="005D6D4B" w:rsidRDefault="005D6D4B" w:rsidP="0095476C">
      <w:pPr>
        <w:rPr>
          <w:rFonts w:ascii="Times New Roman" w:hAnsi="Times New Roman" w:cs="Times New Roman"/>
          <w:sz w:val="24"/>
          <w:szCs w:val="24"/>
        </w:rPr>
      </w:pPr>
    </w:p>
    <w:p w14:paraId="68584F78" w14:textId="77777777" w:rsidR="005D6D4B" w:rsidRDefault="005D6D4B" w:rsidP="0095476C">
      <w:pPr>
        <w:rPr>
          <w:rFonts w:ascii="Times New Roman" w:hAnsi="Times New Roman" w:cs="Times New Roman"/>
          <w:sz w:val="24"/>
          <w:szCs w:val="24"/>
        </w:rPr>
      </w:pPr>
    </w:p>
    <w:p w14:paraId="1EEDA249" w14:textId="77777777" w:rsidR="005D6D4B" w:rsidRDefault="005D6D4B" w:rsidP="0095476C">
      <w:pPr>
        <w:rPr>
          <w:rFonts w:ascii="Times New Roman" w:hAnsi="Times New Roman" w:cs="Times New Roman"/>
          <w:sz w:val="24"/>
          <w:szCs w:val="24"/>
        </w:rPr>
      </w:pPr>
    </w:p>
    <w:p w14:paraId="1D778F62" w14:textId="77777777" w:rsidR="005D6D4B" w:rsidRDefault="005D6D4B" w:rsidP="0095476C">
      <w:pPr>
        <w:rPr>
          <w:rFonts w:ascii="Times New Roman" w:hAnsi="Times New Roman" w:cs="Times New Roman"/>
          <w:sz w:val="24"/>
          <w:szCs w:val="24"/>
        </w:rPr>
      </w:pPr>
    </w:p>
    <w:p w14:paraId="0EC4534F" w14:textId="77777777" w:rsidR="005D6D4B" w:rsidRDefault="005D6D4B" w:rsidP="0095476C">
      <w:pPr>
        <w:rPr>
          <w:rFonts w:ascii="Times New Roman" w:hAnsi="Times New Roman" w:cs="Times New Roman"/>
          <w:sz w:val="24"/>
          <w:szCs w:val="24"/>
        </w:rPr>
      </w:pPr>
    </w:p>
    <w:p w14:paraId="1CBCB3BA" w14:textId="77777777" w:rsidR="005D6D4B" w:rsidRDefault="005D6D4B" w:rsidP="0095476C">
      <w:pPr>
        <w:rPr>
          <w:rFonts w:ascii="Times New Roman" w:hAnsi="Times New Roman" w:cs="Times New Roman"/>
          <w:sz w:val="24"/>
          <w:szCs w:val="24"/>
        </w:rPr>
      </w:pPr>
    </w:p>
    <w:p w14:paraId="0E4798A0" w14:textId="77777777" w:rsidR="00900409"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w:t>
      </w:r>
    </w:p>
    <w:p w14:paraId="6BB6F27C" w14:textId="77777777" w:rsidR="00FD0097"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HMS PTO President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481805F" w14:textId="77777777" w:rsidR="00FD0097" w:rsidRDefault="00FD0097" w:rsidP="00FD0097">
      <w:pPr>
        <w:spacing w:after="0" w:line="240" w:lineRule="auto"/>
        <w:rPr>
          <w:rFonts w:ascii="Times New Roman" w:hAnsi="Times New Roman" w:cs="Times New Roman"/>
          <w:sz w:val="24"/>
          <w:szCs w:val="24"/>
        </w:rPr>
      </w:pPr>
    </w:p>
    <w:p w14:paraId="5726AA21" w14:textId="77777777" w:rsidR="00FD0097"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w:t>
      </w:r>
    </w:p>
    <w:p w14:paraId="0159AA3B" w14:textId="77777777" w:rsidR="00FD0097"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HMS PTO Bylaws Chair or Parliamentarian</w:t>
      </w:r>
      <w:r>
        <w:rPr>
          <w:rFonts w:ascii="Times New Roman" w:hAnsi="Times New Roman" w:cs="Times New Roman"/>
          <w:sz w:val="24"/>
          <w:szCs w:val="24"/>
        </w:rPr>
        <w:tab/>
        <w:t>Signature</w:t>
      </w:r>
      <w:r>
        <w:rPr>
          <w:rFonts w:ascii="Times New Roman" w:hAnsi="Times New Roman" w:cs="Times New Roman"/>
          <w:sz w:val="24"/>
          <w:szCs w:val="24"/>
        </w:rPr>
        <w:tab/>
        <w:t>Date</w:t>
      </w:r>
    </w:p>
    <w:p w14:paraId="67E43EAC" w14:textId="77777777" w:rsidR="00CF1B31" w:rsidRDefault="00CF1B31" w:rsidP="00FD0097">
      <w:pPr>
        <w:spacing w:after="0" w:line="240" w:lineRule="auto"/>
        <w:rPr>
          <w:rFonts w:ascii="Times New Roman" w:hAnsi="Times New Roman" w:cs="Times New Roman"/>
          <w:sz w:val="24"/>
          <w:szCs w:val="24"/>
        </w:rPr>
      </w:pPr>
    </w:p>
    <w:p w14:paraId="3A4530E4" w14:textId="77777777" w:rsidR="00FD0097"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PTO:  </w:t>
      </w:r>
      <w:r>
        <w:rPr>
          <w:rFonts w:ascii="Times New Roman" w:hAnsi="Times New Roman" w:cs="Times New Roman"/>
          <w:sz w:val="24"/>
          <w:szCs w:val="24"/>
        </w:rPr>
        <w:tab/>
      </w:r>
      <w:r>
        <w:rPr>
          <w:rFonts w:ascii="Times New Roman" w:hAnsi="Times New Roman" w:cs="Times New Roman"/>
          <w:sz w:val="24"/>
          <w:szCs w:val="24"/>
        </w:rPr>
        <w:tab/>
        <w:t>Houston Middle School PT</w:t>
      </w:r>
      <w:r w:rsidR="00600BE7">
        <w:rPr>
          <w:rFonts w:ascii="Times New Roman" w:hAnsi="Times New Roman" w:cs="Times New Roman"/>
          <w:sz w:val="24"/>
          <w:szCs w:val="24"/>
        </w:rPr>
        <w:t>O</w:t>
      </w:r>
    </w:p>
    <w:p w14:paraId="0B71690F" w14:textId="77777777" w:rsidR="00FD0097"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9400 Wolf River Boulevard</w:t>
      </w:r>
    </w:p>
    <w:p w14:paraId="18D809D7" w14:textId="77777777" w:rsidR="00FD0097" w:rsidRPr="00156471" w:rsidRDefault="00FD0097" w:rsidP="00FD00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Germantown, TN 38139</w:t>
      </w:r>
    </w:p>
    <w:sectPr w:rsidR="00FD0097" w:rsidRPr="00156471" w:rsidSect="00237269">
      <w:footerReference w:type="default" r:id="rId8"/>
      <w:pgSz w:w="12240" w:h="15840"/>
      <w:pgMar w:top="1008"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0501" w14:textId="77777777" w:rsidR="00BD0950" w:rsidRDefault="00BD0950" w:rsidP="000C2C1F">
      <w:pPr>
        <w:spacing w:after="0" w:line="240" w:lineRule="auto"/>
      </w:pPr>
      <w:r>
        <w:separator/>
      </w:r>
    </w:p>
  </w:endnote>
  <w:endnote w:type="continuationSeparator" w:id="0">
    <w:p w14:paraId="5F09494D" w14:textId="77777777" w:rsidR="00BD0950" w:rsidRDefault="00BD0950" w:rsidP="000C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9206" w14:textId="77777777" w:rsidR="0037201E" w:rsidRDefault="00CA228C">
    <w:pPr>
      <w:pStyle w:val="Footer"/>
      <w:jc w:val="right"/>
    </w:pPr>
    <w:sdt>
      <w:sdtPr>
        <w:id w:val="1399762346"/>
        <w:docPartObj>
          <w:docPartGallery w:val="Page Numbers (Bottom of Page)"/>
          <w:docPartUnique/>
        </w:docPartObj>
      </w:sdtPr>
      <w:sdtEndPr/>
      <w:sdtContent>
        <w:r w:rsidR="00DA3714" w:rsidRPr="001524C9">
          <w:rPr>
            <w:sz w:val="16"/>
            <w:szCs w:val="16"/>
          </w:rPr>
          <w:fldChar w:fldCharType="begin"/>
        </w:r>
        <w:r w:rsidR="0037201E" w:rsidRPr="001524C9">
          <w:rPr>
            <w:sz w:val="16"/>
            <w:szCs w:val="16"/>
          </w:rPr>
          <w:instrText xml:space="preserve"> PAGE   \* MERGEFORMAT </w:instrText>
        </w:r>
        <w:r w:rsidR="00DA3714" w:rsidRPr="001524C9">
          <w:rPr>
            <w:sz w:val="16"/>
            <w:szCs w:val="16"/>
          </w:rPr>
          <w:fldChar w:fldCharType="separate"/>
        </w:r>
        <w:r w:rsidR="00D01A35">
          <w:rPr>
            <w:noProof/>
            <w:sz w:val="16"/>
            <w:szCs w:val="16"/>
          </w:rPr>
          <w:t>1</w:t>
        </w:r>
        <w:r w:rsidR="00DA3714" w:rsidRPr="001524C9">
          <w:rPr>
            <w:sz w:val="16"/>
            <w:szCs w:val="16"/>
          </w:rPr>
          <w:fldChar w:fldCharType="end"/>
        </w:r>
      </w:sdtContent>
    </w:sdt>
  </w:p>
  <w:p w14:paraId="01FDB4E5" w14:textId="77777777" w:rsidR="0037201E" w:rsidRDefault="0037201E">
    <w:pPr>
      <w:pStyle w:val="Footer"/>
      <w:rPr>
        <w:sz w:val="16"/>
        <w:szCs w:val="16"/>
      </w:rPr>
    </w:pPr>
    <w:r>
      <w:rPr>
        <w:sz w:val="16"/>
        <w:szCs w:val="16"/>
      </w:rPr>
      <w:t>Houston Middle School PTO Bylaws</w:t>
    </w:r>
  </w:p>
  <w:p w14:paraId="7D116EF3" w14:textId="77777777" w:rsidR="00E44FA3" w:rsidRPr="000C2C1F" w:rsidRDefault="00B6310D">
    <w:pPr>
      <w:pStyle w:val="Footer"/>
      <w:rPr>
        <w:sz w:val="16"/>
        <w:szCs w:val="16"/>
      </w:rPr>
    </w:pPr>
    <w:r>
      <w:rPr>
        <w:sz w:val="16"/>
        <w:szCs w:val="16"/>
      </w:rPr>
      <w:t xml:space="preserve">Amended </w:t>
    </w:r>
    <w:r w:rsidR="00135C8D">
      <w:rPr>
        <w:sz w:val="16"/>
        <w:szCs w:val="16"/>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4915" w14:textId="77777777" w:rsidR="00BD0950" w:rsidRDefault="00BD0950" w:rsidP="000C2C1F">
      <w:pPr>
        <w:spacing w:after="0" w:line="240" w:lineRule="auto"/>
      </w:pPr>
      <w:r>
        <w:separator/>
      </w:r>
    </w:p>
  </w:footnote>
  <w:footnote w:type="continuationSeparator" w:id="0">
    <w:p w14:paraId="0D62F51D" w14:textId="77777777" w:rsidR="00BD0950" w:rsidRDefault="00BD0950" w:rsidP="000C2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5B6"/>
    <w:multiLevelType w:val="hybridMultilevel"/>
    <w:tmpl w:val="DE56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B10E5"/>
    <w:multiLevelType w:val="hybridMultilevel"/>
    <w:tmpl w:val="DE7AA0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5E24"/>
    <w:multiLevelType w:val="hybridMultilevel"/>
    <w:tmpl w:val="295E3FC0"/>
    <w:lvl w:ilvl="0" w:tplc="82AA5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8605CD"/>
    <w:multiLevelType w:val="hybridMultilevel"/>
    <w:tmpl w:val="CDF6098C"/>
    <w:lvl w:ilvl="0" w:tplc="97647AC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8A1598"/>
    <w:multiLevelType w:val="hybridMultilevel"/>
    <w:tmpl w:val="FBBAD6E6"/>
    <w:lvl w:ilvl="0" w:tplc="BF36F98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8430A"/>
    <w:multiLevelType w:val="hybridMultilevel"/>
    <w:tmpl w:val="DE4E0A94"/>
    <w:lvl w:ilvl="0" w:tplc="446A08E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4E3868"/>
    <w:multiLevelType w:val="hybridMultilevel"/>
    <w:tmpl w:val="50C05392"/>
    <w:lvl w:ilvl="0" w:tplc="DDDAA31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C44FAF"/>
    <w:multiLevelType w:val="hybridMultilevel"/>
    <w:tmpl w:val="70BE88D6"/>
    <w:lvl w:ilvl="0" w:tplc="360CDC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3C1BE7"/>
    <w:multiLevelType w:val="hybridMultilevel"/>
    <w:tmpl w:val="543E1F1E"/>
    <w:lvl w:ilvl="0" w:tplc="DDDAA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833D7D"/>
    <w:multiLevelType w:val="hybridMultilevel"/>
    <w:tmpl w:val="6FDE3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B3917"/>
    <w:multiLevelType w:val="hybridMultilevel"/>
    <w:tmpl w:val="4E64CD7A"/>
    <w:lvl w:ilvl="0" w:tplc="14C075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FB7F7A"/>
    <w:multiLevelType w:val="hybridMultilevel"/>
    <w:tmpl w:val="9FB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915E1"/>
    <w:multiLevelType w:val="hybridMultilevel"/>
    <w:tmpl w:val="A7527C00"/>
    <w:lvl w:ilvl="0" w:tplc="CFC42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942EB2"/>
    <w:multiLevelType w:val="hybridMultilevel"/>
    <w:tmpl w:val="86C82A9C"/>
    <w:lvl w:ilvl="0" w:tplc="3E9EB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774F66"/>
    <w:multiLevelType w:val="hybridMultilevel"/>
    <w:tmpl w:val="881C0F7E"/>
    <w:lvl w:ilvl="0" w:tplc="D9029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8E30FD"/>
    <w:multiLevelType w:val="hybridMultilevel"/>
    <w:tmpl w:val="4B008C5C"/>
    <w:lvl w:ilvl="0" w:tplc="902C63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E541D0"/>
    <w:multiLevelType w:val="hybridMultilevel"/>
    <w:tmpl w:val="F298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F7BDF"/>
    <w:multiLevelType w:val="hybridMultilevel"/>
    <w:tmpl w:val="59545456"/>
    <w:lvl w:ilvl="0" w:tplc="4EBE61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DB1180"/>
    <w:multiLevelType w:val="hybridMultilevel"/>
    <w:tmpl w:val="7E08732E"/>
    <w:lvl w:ilvl="0" w:tplc="DDDAA310">
      <w:start w:val="1"/>
      <w:numFmt w:val="lowerLetter"/>
      <w:lvlText w:val="%1."/>
      <w:lvlJc w:val="left"/>
      <w:pPr>
        <w:ind w:left="5760" w:hanging="360"/>
      </w:pPr>
      <w:rPr>
        <w:rFonts w:hint="default"/>
      </w:rPr>
    </w:lvl>
    <w:lvl w:ilvl="1" w:tplc="95F0C31E">
      <w:start w:val="1"/>
      <w:numFmt w:val="decimal"/>
      <w:lvlText w:val="%2."/>
      <w:lvlJc w:val="left"/>
      <w:pPr>
        <w:ind w:left="6480" w:hanging="360"/>
      </w:pPr>
      <w:rPr>
        <w:rFonts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8821ED6"/>
    <w:multiLevelType w:val="hybridMultilevel"/>
    <w:tmpl w:val="76EE05DA"/>
    <w:lvl w:ilvl="0" w:tplc="AAA2A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F110AD"/>
    <w:multiLevelType w:val="hybridMultilevel"/>
    <w:tmpl w:val="BA92020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214491"/>
    <w:multiLevelType w:val="hybridMultilevel"/>
    <w:tmpl w:val="8E12CB62"/>
    <w:lvl w:ilvl="0" w:tplc="7CB4A3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24145D"/>
    <w:multiLevelType w:val="hybridMultilevel"/>
    <w:tmpl w:val="B490AD3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44B81C1D"/>
    <w:multiLevelType w:val="hybridMultilevel"/>
    <w:tmpl w:val="753E5132"/>
    <w:lvl w:ilvl="0" w:tplc="95F0C3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D91971"/>
    <w:multiLevelType w:val="hybridMultilevel"/>
    <w:tmpl w:val="A2E6D9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394F0B"/>
    <w:multiLevelType w:val="hybridMultilevel"/>
    <w:tmpl w:val="D9924864"/>
    <w:lvl w:ilvl="0" w:tplc="0E4E23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F76B56"/>
    <w:multiLevelType w:val="hybridMultilevel"/>
    <w:tmpl w:val="4CFE204C"/>
    <w:lvl w:ilvl="0" w:tplc="8BB8BD40">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8F4B16"/>
    <w:multiLevelType w:val="hybridMultilevel"/>
    <w:tmpl w:val="B502B420"/>
    <w:lvl w:ilvl="0" w:tplc="DDDAA310">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4815D0"/>
    <w:multiLevelType w:val="hybridMultilevel"/>
    <w:tmpl w:val="17CE92FE"/>
    <w:lvl w:ilvl="0" w:tplc="DDDAA3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7F6942"/>
    <w:multiLevelType w:val="hybridMultilevel"/>
    <w:tmpl w:val="D0422A10"/>
    <w:lvl w:ilvl="0" w:tplc="95F0C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AF699A"/>
    <w:multiLevelType w:val="hybridMultilevel"/>
    <w:tmpl w:val="14487E44"/>
    <w:lvl w:ilvl="0" w:tplc="95F0C31E">
      <w:start w:val="1"/>
      <w:numFmt w:val="decimal"/>
      <w:lvlText w:val="%1."/>
      <w:lvlJc w:val="left"/>
      <w:pPr>
        <w:ind w:left="5760" w:hanging="360"/>
      </w:pPr>
      <w:rPr>
        <w:rFonts w:hint="default"/>
      </w:rPr>
    </w:lvl>
    <w:lvl w:ilvl="1" w:tplc="95F0C31E">
      <w:start w:val="1"/>
      <w:numFmt w:val="decimal"/>
      <w:lvlText w:val="%2."/>
      <w:lvlJc w:val="left"/>
      <w:pPr>
        <w:ind w:left="6480" w:hanging="360"/>
      </w:pPr>
      <w:rPr>
        <w:rFonts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1" w15:restartNumberingAfterBreak="0">
    <w:nsid w:val="6BB135E5"/>
    <w:multiLevelType w:val="hybridMultilevel"/>
    <w:tmpl w:val="B8FE6300"/>
    <w:lvl w:ilvl="0" w:tplc="95F0C3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7F4DFF"/>
    <w:multiLevelType w:val="hybridMultilevel"/>
    <w:tmpl w:val="C6A0899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3" w15:restartNumberingAfterBreak="0">
    <w:nsid w:val="6EF04C74"/>
    <w:multiLevelType w:val="hybridMultilevel"/>
    <w:tmpl w:val="A8C8B4D4"/>
    <w:lvl w:ilvl="0" w:tplc="95F0C31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BC5E56"/>
    <w:multiLevelType w:val="hybridMultilevel"/>
    <w:tmpl w:val="BC3E174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74D2187"/>
    <w:multiLevelType w:val="hybridMultilevel"/>
    <w:tmpl w:val="C8BA20AC"/>
    <w:lvl w:ilvl="0" w:tplc="DDDAA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856DF5"/>
    <w:multiLevelType w:val="hybridMultilevel"/>
    <w:tmpl w:val="5A028926"/>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7A832EA"/>
    <w:multiLevelType w:val="hybridMultilevel"/>
    <w:tmpl w:val="E3E6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755514"/>
    <w:multiLevelType w:val="hybridMultilevel"/>
    <w:tmpl w:val="5380D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B73413"/>
    <w:multiLevelType w:val="hybridMultilevel"/>
    <w:tmpl w:val="F60248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7"/>
  </w:num>
  <w:num w:numId="4">
    <w:abstractNumId w:val="29"/>
  </w:num>
  <w:num w:numId="5">
    <w:abstractNumId w:val="12"/>
  </w:num>
  <w:num w:numId="6">
    <w:abstractNumId w:val="17"/>
  </w:num>
  <w:num w:numId="7">
    <w:abstractNumId w:val="25"/>
  </w:num>
  <w:num w:numId="8">
    <w:abstractNumId w:val="2"/>
  </w:num>
  <w:num w:numId="9">
    <w:abstractNumId w:val="19"/>
  </w:num>
  <w:num w:numId="10">
    <w:abstractNumId w:val="13"/>
  </w:num>
  <w:num w:numId="11">
    <w:abstractNumId w:val="5"/>
  </w:num>
  <w:num w:numId="12">
    <w:abstractNumId w:val="3"/>
  </w:num>
  <w:num w:numId="13">
    <w:abstractNumId w:val="21"/>
  </w:num>
  <w:num w:numId="14">
    <w:abstractNumId w:val="14"/>
  </w:num>
  <w:num w:numId="15">
    <w:abstractNumId w:val="26"/>
  </w:num>
  <w:num w:numId="16">
    <w:abstractNumId w:val="4"/>
  </w:num>
  <w:num w:numId="17">
    <w:abstractNumId w:val="11"/>
  </w:num>
  <w:num w:numId="18">
    <w:abstractNumId w:val="16"/>
  </w:num>
  <w:num w:numId="19">
    <w:abstractNumId w:val="37"/>
  </w:num>
  <w:num w:numId="20">
    <w:abstractNumId w:val="38"/>
  </w:num>
  <w:num w:numId="21">
    <w:abstractNumId w:val="0"/>
  </w:num>
  <w:num w:numId="22">
    <w:abstractNumId w:val="27"/>
  </w:num>
  <w:num w:numId="23">
    <w:abstractNumId w:val="32"/>
  </w:num>
  <w:num w:numId="24">
    <w:abstractNumId w:val="35"/>
  </w:num>
  <w:num w:numId="25">
    <w:abstractNumId w:val="28"/>
  </w:num>
  <w:num w:numId="26">
    <w:abstractNumId w:val="6"/>
  </w:num>
  <w:num w:numId="27">
    <w:abstractNumId w:val="8"/>
  </w:num>
  <w:num w:numId="28">
    <w:abstractNumId w:val="10"/>
  </w:num>
  <w:num w:numId="29">
    <w:abstractNumId w:val="36"/>
  </w:num>
  <w:num w:numId="30">
    <w:abstractNumId w:val="34"/>
  </w:num>
  <w:num w:numId="31">
    <w:abstractNumId w:val="1"/>
  </w:num>
  <w:num w:numId="32">
    <w:abstractNumId w:val="22"/>
  </w:num>
  <w:num w:numId="33">
    <w:abstractNumId w:val="20"/>
  </w:num>
  <w:num w:numId="34">
    <w:abstractNumId w:val="33"/>
  </w:num>
  <w:num w:numId="35">
    <w:abstractNumId w:val="31"/>
  </w:num>
  <w:num w:numId="36">
    <w:abstractNumId w:val="23"/>
  </w:num>
  <w:num w:numId="37">
    <w:abstractNumId w:val="30"/>
  </w:num>
  <w:num w:numId="38">
    <w:abstractNumId w:val="24"/>
  </w:num>
  <w:num w:numId="39">
    <w:abstractNumId w:val="3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765"/>
    <w:rsid w:val="00037757"/>
    <w:rsid w:val="00044131"/>
    <w:rsid w:val="00057BAD"/>
    <w:rsid w:val="00082602"/>
    <w:rsid w:val="000B6108"/>
    <w:rsid w:val="000C2C1F"/>
    <w:rsid w:val="000C58C6"/>
    <w:rsid w:val="000F050C"/>
    <w:rsid w:val="00135C8D"/>
    <w:rsid w:val="001405B7"/>
    <w:rsid w:val="00141179"/>
    <w:rsid w:val="001524C9"/>
    <w:rsid w:val="00156471"/>
    <w:rsid w:val="00162035"/>
    <w:rsid w:val="001874E6"/>
    <w:rsid w:val="001B7157"/>
    <w:rsid w:val="001C1851"/>
    <w:rsid w:val="001D0B46"/>
    <w:rsid w:val="001D2F22"/>
    <w:rsid w:val="001E051B"/>
    <w:rsid w:val="001E73DB"/>
    <w:rsid w:val="001F081E"/>
    <w:rsid w:val="001F5E14"/>
    <w:rsid w:val="00202054"/>
    <w:rsid w:val="00203452"/>
    <w:rsid w:val="00205D59"/>
    <w:rsid w:val="00237269"/>
    <w:rsid w:val="0024391A"/>
    <w:rsid w:val="00245371"/>
    <w:rsid w:val="0025279D"/>
    <w:rsid w:val="002606AF"/>
    <w:rsid w:val="00282CE6"/>
    <w:rsid w:val="002B6100"/>
    <w:rsid w:val="002D103D"/>
    <w:rsid w:val="002D553D"/>
    <w:rsid w:val="00327C9A"/>
    <w:rsid w:val="00343130"/>
    <w:rsid w:val="00350937"/>
    <w:rsid w:val="00360FA8"/>
    <w:rsid w:val="0037201E"/>
    <w:rsid w:val="00390F9A"/>
    <w:rsid w:val="0039767D"/>
    <w:rsid w:val="003B3EE0"/>
    <w:rsid w:val="003B6EC0"/>
    <w:rsid w:val="003C6310"/>
    <w:rsid w:val="003E60BB"/>
    <w:rsid w:val="004110CA"/>
    <w:rsid w:val="004470A4"/>
    <w:rsid w:val="004A1992"/>
    <w:rsid w:val="004A5E7C"/>
    <w:rsid w:val="004B69B4"/>
    <w:rsid w:val="004D14B8"/>
    <w:rsid w:val="004D3B77"/>
    <w:rsid w:val="005153AB"/>
    <w:rsid w:val="00554896"/>
    <w:rsid w:val="00566750"/>
    <w:rsid w:val="0057293E"/>
    <w:rsid w:val="00595306"/>
    <w:rsid w:val="005A754D"/>
    <w:rsid w:val="005C3253"/>
    <w:rsid w:val="005C43D9"/>
    <w:rsid w:val="005D6D4B"/>
    <w:rsid w:val="00600BE7"/>
    <w:rsid w:val="00633071"/>
    <w:rsid w:val="00645BAC"/>
    <w:rsid w:val="006524CC"/>
    <w:rsid w:val="00662071"/>
    <w:rsid w:val="00697683"/>
    <w:rsid w:val="006A0412"/>
    <w:rsid w:val="006B0210"/>
    <w:rsid w:val="006B43B4"/>
    <w:rsid w:val="006B49D5"/>
    <w:rsid w:val="006C527F"/>
    <w:rsid w:val="006E0D1C"/>
    <w:rsid w:val="007159AF"/>
    <w:rsid w:val="00734C28"/>
    <w:rsid w:val="00762F54"/>
    <w:rsid w:val="00774C51"/>
    <w:rsid w:val="007B2A1C"/>
    <w:rsid w:val="007C4BBB"/>
    <w:rsid w:val="007E3A5C"/>
    <w:rsid w:val="007E45AC"/>
    <w:rsid w:val="00827F9A"/>
    <w:rsid w:val="008A2397"/>
    <w:rsid w:val="008B20CC"/>
    <w:rsid w:val="00900409"/>
    <w:rsid w:val="00924B01"/>
    <w:rsid w:val="00943449"/>
    <w:rsid w:val="00952D8A"/>
    <w:rsid w:val="0095476C"/>
    <w:rsid w:val="00966BDC"/>
    <w:rsid w:val="009C6EBB"/>
    <w:rsid w:val="009E0E4F"/>
    <w:rsid w:val="00A321D7"/>
    <w:rsid w:val="00A343A7"/>
    <w:rsid w:val="00A77E70"/>
    <w:rsid w:val="00A92D03"/>
    <w:rsid w:val="00AA6AF9"/>
    <w:rsid w:val="00AB17C2"/>
    <w:rsid w:val="00AC34FF"/>
    <w:rsid w:val="00AD3F23"/>
    <w:rsid w:val="00B05AB1"/>
    <w:rsid w:val="00B10C68"/>
    <w:rsid w:val="00B17EDD"/>
    <w:rsid w:val="00B2576F"/>
    <w:rsid w:val="00B30B1A"/>
    <w:rsid w:val="00B310DE"/>
    <w:rsid w:val="00B6310D"/>
    <w:rsid w:val="00B81E53"/>
    <w:rsid w:val="00B85CE6"/>
    <w:rsid w:val="00B86BE1"/>
    <w:rsid w:val="00BB45B0"/>
    <w:rsid w:val="00BC3ADB"/>
    <w:rsid w:val="00BC42E3"/>
    <w:rsid w:val="00BD0950"/>
    <w:rsid w:val="00BD3FBB"/>
    <w:rsid w:val="00BF52E0"/>
    <w:rsid w:val="00C050F9"/>
    <w:rsid w:val="00C22674"/>
    <w:rsid w:val="00C5033B"/>
    <w:rsid w:val="00C5437D"/>
    <w:rsid w:val="00C55646"/>
    <w:rsid w:val="00C6174D"/>
    <w:rsid w:val="00C62E60"/>
    <w:rsid w:val="00C639A9"/>
    <w:rsid w:val="00C64533"/>
    <w:rsid w:val="00C949D1"/>
    <w:rsid w:val="00CA3354"/>
    <w:rsid w:val="00CF1B31"/>
    <w:rsid w:val="00CF6512"/>
    <w:rsid w:val="00D01A35"/>
    <w:rsid w:val="00D06E50"/>
    <w:rsid w:val="00D37FEB"/>
    <w:rsid w:val="00D46DBC"/>
    <w:rsid w:val="00D617C7"/>
    <w:rsid w:val="00D64B77"/>
    <w:rsid w:val="00D65BCF"/>
    <w:rsid w:val="00D82089"/>
    <w:rsid w:val="00D96C99"/>
    <w:rsid w:val="00DA2EC9"/>
    <w:rsid w:val="00DA3714"/>
    <w:rsid w:val="00DB11D9"/>
    <w:rsid w:val="00DC07E9"/>
    <w:rsid w:val="00DC3E04"/>
    <w:rsid w:val="00DD0F3F"/>
    <w:rsid w:val="00DF5B02"/>
    <w:rsid w:val="00E0012B"/>
    <w:rsid w:val="00E05F83"/>
    <w:rsid w:val="00E11B45"/>
    <w:rsid w:val="00E16E4E"/>
    <w:rsid w:val="00E17252"/>
    <w:rsid w:val="00E406DA"/>
    <w:rsid w:val="00E41372"/>
    <w:rsid w:val="00E44FA3"/>
    <w:rsid w:val="00E60FB0"/>
    <w:rsid w:val="00E62230"/>
    <w:rsid w:val="00E7530E"/>
    <w:rsid w:val="00E90E85"/>
    <w:rsid w:val="00EB0F00"/>
    <w:rsid w:val="00EC0765"/>
    <w:rsid w:val="00EC72D0"/>
    <w:rsid w:val="00EE36BA"/>
    <w:rsid w:val="00F218E1"/>
    <w:rsid w:val="00F32FE9"/>
    <w:rsid w:val="00F74C89"/>
    <w:rsid w:val="00F91C6F"/>
    <w:rsid w:val="00F971DC"/>
    <w:rsid w:val="00FB6D84"/>
    <w:rsid w:val="00FC5BE9"/>
    <w:rsid w:val="00FD0097"/>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3E933"/>
  <w15:docId w15:val="{DDE358D1-E563-4E40-BB91-2DCA3E9D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DB"/>
    <w:pPr>
      <w:ind w:left="720"/>
      <w:contextualSpacing/>
    </w:pPr>
  </w:style>
  <w:style w:type="paragraph" w:styleId="Header">
    <w:name w:val="header"/>
    <w:basedOn w:val="Normal"/>
    <w:link w:val="HeaderChar"/>
    <w:uiPriority w:val="99"/>
    <w:unhideWhenUsed/>
    <w:rsid w:val="000C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1F"/>
  </w:style>
  <w:style w:type="paragraph" w:styleId="Footer">
    <w:name w:val="footer"/>
    <w:basedOn w:val="Normal"/>
    <w:link w:val="FooterChar"/>
    <w:uiPriority w:val="99"/>
    <w:unhideWhenUsed/>
    <w:rsid w:val="000C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1F"/>
  </w:style>
  <w:style w:type="paragraph" w:styleId="BalloonText">
    <w:name w:val="Balloon Text"/>
    <w:basedOn w:val="Normal"/>
    <w:link w:val="BalloonTextChar"/>
    <w:uiPriority w:val="99"/>
    <w:semiHidden/>
    <w:unhideWhenUsed/>
    <w:rsid w:val="000C2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C1F"/>
    <w:rPr>
      <w:rFonts w:ascii="Tahoma" w:hAnsi="Tahoma" w:cs="Tahoma"/>
      <w:sz w:val="16"/>
      <w:szCs w:val="16"/>
    </w:rPr>
  </w:style>
  <w:style w:type="paragraph" w:styleId="NormalWeb">
    <w:name w:val="Normal (Web)"/>
    <w:basedOn w:val="Normal"/>
    <w:uiPriority w:val="99"/>
    <w:semiHidden/>
    <w:unhideWhenUsed/>
    <w:rsid w:val="002D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E0BF-027B-4DFC-A488-7EDBB015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dc:creator>
  <cp:lastModifiedBy>Amanda Vezina</cp:lastModifiedBy>
  <cp:revision>2</cp:revision>
  <cp:lastPrinted>2019-09-13T01:48:00Z</cp:lastPrinted>
  <dcterms:created xsi:type="dcterms:W3CDTF">2021-07-16T17:34:00Z</dcterms:created>
  <dcterms:modified xsi:type="dcterms:W3CDTF">2021-07-16T17:34:00Z</dcterms:modified>
</cp:coreProperties>
</file>